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A5" w:rsidRPr="004C799B" w:rsidRDefault="004C54A5" w:rsidP="003048FB">
      <w:pPr>
        <w:pStyle w:val="Heading1"/>
        <w:tabs>
          <w:tab w:val="right" w:pos="9270"/>
        </w:tabs>
        <w:jc w:val="center"/>
        <w:rPr>
          <w:rFonts w:cs="Arial"/>
          <w:b/>
          <w:color w:val="000000" w:themeColor="text1"/>
          <w:sz w:val="20"/>
          <w:u w:val="single"/>
        </w:rPr>
      </w:pPr>
      <w:r w:rsidRPr="004C799B">
        <w:rPr>
          <w:rFonts w:cs="Arial"/>
          <w:b/>
          <w:color w:val="000000" w:themeColor="text1"/>
          <w:sz w:val="20"/>
          <w:u w:val="single"/>
        </w:rPr>
        <w:t xml:space="preserve">ETHYLENE PRODUCERS’ </w:t>
      </w:r>
      <w:r w:rsidR="00380998" w:rsidRPr="004C799B">
        <w:rPr>
          <w:rFonts w:cs="Arial"/>
          <w:b/>
          <w:color w:val="000000" w:themeColor="text1"/>
          <w:sz w:val="20"/>
          <w:u w:val="single"/>
        </w:rPr>
        <w:t>TECHNICAL SUB</w:t>
      </w:r>
      <w:r w:rsidRPr="004C799B">
        <w:rPr>
          <w:rFonts w:cs="Arial"/>
          <w:b/>
          <w:color w:val="000000" w:themeColor="text1"/>
          <w:sz w:val="20"/>
          <w:u w:val="single"/>
        </w:rPr>
        <w:t>COMMITTEE MEETING</w:t>
      </w:r>
    </w:p>
    <w:p w:rsidR="00CE53B4" w:rsidRPr="004C799B" w:rsidRDefault="00380998" w:rsidP="00CE53B4">
      <w:pPr>
        <w:tabs>
          <w:tab w:val="right" w:pos="9270"/>
        </w:tabs>
        <w:ind w:left="1080" w:hanging="1080"/>
        <w:rPr>
          <w:rFonts w:ascii="Arial" w:hAnsi="Arial" w:cs="Arial"/>
          <w:color w:val="000000" w:themeColor="text1"/>
        </w:rPr>
      </w:pPr>
      <w:r w:rsidRPr="004C799B">
        <w:rPr>
          <w:rFonts w:ascii="Arial" w:hAnsi="Arial" w:cs="Arial"/>
          <w:color w:val="000000" w:themeColor="text1"/>
        </w:rPr>
        <w:t xml:space="preserve">                                            </w:t>
      </w:r>
      <w:r w:rsidR="00CE53B4" w:rsidRPr="004C799B">
        <w:rPr>
          <w:rFonts w:ascii="Arial" w:hAnsi="Arial" w:cs="Arial"/>
          <w:color w:val="000000" w:themeColor="text1"/>
        </w:rPr>
        <w:t>Date</w:t>
      </w:r>
      <w:r w:rsidR="003048FB" w:rsidRPr="004C799B">
        <w:rPr>
          <w:rFonts w:ascii="Arial" w:hAnsi="Arial" w:cs="Arial"/>
          <w:color w:val="000000" w:themeColor="text1"/>
        </w:rPr>
        <w:t>:</w:t>
      </w:r>
      <w:r w:rsidRPr="004C799B">
        <w:rPr>
          <w:rFonts w:ascii="Arial" w:hAnsi="Arial" w:cs="Arial"/>
          <w:color w:val="000000" w:themeColor="text1"/>
        </w:rPr>
        <w:t xml:space="preserve">        </w:t>
      </w:r>
      <w:r w:rsidR="004C54A5" w:rsidRPr="004C799B">
        <w:rPr>
          <w:rFonts w:ascii="Arial" w:hAnsi="Arial" w:cs="Arial"/>
          <w:color w:val="000000" w:themeColor="text1"/>
        </w:rPr>
        <w:t xml:space="preserve">Thursday, </w:t>
      </w:r>
      <w:r w:rsidR="00937928">
        <w:rPr>
          <w:rFonts w:ascii="Arial" w:hAnsi="Arial" w:cs="Arial"/>
          <w:color w:val="000000" w:themeColor="text1"/>
        </w:rPr>
        <w:t>Feb</w:t>
      </w:r>
      <w:r w:rsidR="009F53DA">
        <w:rPr>
          <w:rFonts w:ascii="Arial" w:hAnsi="Arial" w:cs="Arial"/>
          <w:color w:val="000000" w:themeColor="text1"/>
        </w:rPr>
        <w:t xml:space="preserve"> 4</w:t>
      </w:r>
      <w:r w:rsidR="00937928">
        <w:rPr>
          <w:rFonts w:ascii="Arial" w:hAnsi="Arial" w:cs="Arial"/>
          <w:color w:val="000000" w:themeColor="text1"/>
        </w:rPr>
        <w:t xml:space="preserve">, </w:t>
      </w:r>
      <w:r w:rsidR="00534FC6" w:rsidRPr="004C799B">
        <w:rPr>
          <w:rFonts w:ascii="Arial" w:hAnsi="Arial" w:cs="Arial"/>
          <w:color w:val="000000" w:themeColor="text1"/>
        </w:rPr>
        <w:t>201</w:t>
      </w:r>
      <w:r w:rsidR="00937928">
        <w:rPr>
          <w:rFonts w:ascii="Arial" w:hAnsi="Arial" w:cs="Arial"/>
          <w:color w:val="000000" w:themeColor="text1"/>
        </w:rPr>
        <w:t>6</w:t>
      </w:r>
      <w:r w:rsidR="00CE53B4" w:rsidRPr="004C799B">
        <w:rPr>
          <w:rFonts w:ascii="Arial" w:hAnsi="Arial" w:cs="Arial"/>
          <w:color w:val="000000" w:themeColor="text1"/>
        </w:rPr>
        <w:t xml:space="preserve"> </w:t>
      </w:r>
    </w:p>
    <w:p w:rsidR="00CE53B4" w:rsidRPr="004C799B" w:rsidRDefault="00CE53B4" w:rsidP="00CE53B4">
      <w:pPr>
        <w:tabs>
          <w:tab w:val="right" w:pos="9270"/>
        </w:tabs>
        <w:ind w:left="1080" w:hanging="1080"/>
        <w:rPr>
          <w:rFonts w:ascii="Arial" w:hAnsi="Arial" w:cs="Arial"/>
          <w:color w:val="000000" w:themeColor="text1"/>
        </w:rPr>
      </w:pPr>
      <w:r w:rsidRPr="004C799B">
        <w:rPr>
          <w:rFonts w:ascii="Arial" w:hAnsi="Arial" w:cs="Arial"/>
          <w:color w:val="000000" w:themeColor="text1"/>
        </w:rPr>
        <w:t xml:space="preserve">                                            Time:        4:</w:t>
      </w:r>
      <w:r w:rsidR="00C33988" w:rsidRPr="004C799B">
        <w:rPr>
          <w:rFonts w:ascii="Arial" w:hAnsi="Arial" w:cs="Arial"/>
          <w:color w:val="000000" w:themeColor="text1"/>
        </w:rPr>
        <w:t>30</w:t>
      </w:r>
      <w:r w:rsidRPr="004C799B">
        <w:rPr>
          <w:rFonts w:ascii="Arial" w:hAnsi="Arial" w:cs="Arial"/>
          <w:color w:val="000000" w:themeColor="text1"/>
        </w:rPr>
        <w:t xml:space="preserve"> to 5:</w:t>
      </w:r>
      <w:r w:rsidR="00C33988" w:rsidRPr="004C799B">
        <w:rPr>
          <w:rFonts w:ascii="Arial" w:hAnsi="Arial" w:cs="Arial"/>
          <w:color w:val="000000" w:themeColor="text1"/>
        </w:rPr>
        <w:t>3</w:t>
      </w:r>
      <w:r w:rsidRPr="004C799B">
        <w:rPr>
          <w:rFonts w:ascii="Arial" w:hAnsi="Arial" w:cs="Arial"/>
          <w:color w:val="000000" w:themeColor="text1"/>
        </w:rPr>
        <w:t>0 PM CDT</w:t>
      </w:r>
    </w:p>
    <w:p w:rsidR="00B74C68" w:rsidRPr="004C799B" w:rsidRDefault="0070709B" w:rsidP="00B74C68">
      <w:pPr>
        <w:tabs>
          <w:tab w:val="right" w:pos="9270"/>
        </w:tabs>
        <w:ind w:left="4230"/>
        <w:rPr>
          <w:rFonts w:ascii="Arial" w:hAnsi="Arial" w:cs="Arial"/>
          <w:b/>
          <w:color w:val="000000" w:themeColor="text1"/>
          <w:u w:val="single"/>
        </w:rPr>
      </w:pPr>
      <w:r>
        <w:rPr>
          <w:rFonts w:ascii="Arial" w:hAnsi="Arial" w:cs="Arial"/>
          <w:b/>
          <w:color w:val="000000" w:themeColor="text1"/>
          <w:u w:val="single"/>
        </w:rPr>
        <w:t xml:space="preserve">MOM - </w:t>
      </w:r>
      <w:r w:rsidR="00B74C68" w:rsidRPr="004C799B">
        <w:rPr>
          <w:rFonts w:ascii="Arial" w:hAnsi="Arial" w:cs="Arial"/>
          <w:b/>
          <w:color w:val="000000" w:themeColor="text1"/>
          <w:u w:val="single"/>
        </w:rPr>
        <w:t>DRAFT</w:t>
      </w:r>
    </w:p>
    <w:p w:rsidR="00017EDD" w:rsidRPr="004C799B" w:rsidRDefault="00017EDD" w:rsidP="00CE53B4">
      <w:pPr>
        <w:rPr>
          <w:rFonts w:ascii="Arial" w:hAnsi="Arial" w:cs="Arial"/>
          <w:color w:val="000000" w:themeColor="text1"/>
        </w:rPr>
      </w:pPr>
    </w:p>
    <w:p w:rsidR="00017EDD" w:rsidRPr="004C799B" w:rsidRDefault="00017EDD" w:rsidP="00553184">
      <w:pPr>
        <w:pStyle w:val="ListParagraph"/>
        <w:rPr>
          <w:rFonts w:ascii="Arial" w:hAnsi="Arial" w:cs="Arial"/>
          <w:color w:val="000000" w:themeColor="text1"/>
        </w:rPr>
      </w:pPr>
      <w:r w:rsidRPr="004C799B">
        <w:rPr>
          <w:rFonts w:ascii="Arial" w:hAnsi="Arial" w:cs="Arial"/>
          <w:color w:val="000000" w:themeColor="text1"/>
        </w:rPr>
        <w:t xml:space="preserve">Location: </w:t>
      </w:r>
      <w:r w:rsidRPr="004C799B">
        <w:rPr>
          <w:rFonts w:ascii="Arial" w:hAnsi="Arial" w:cs="Arial"/>
          <w:color w:val="000000" w:themeColor="text1"/>
        </w:rPr>
        <w:tab/>
      </w:r>
      <w:r w:rsidRPr="004C799B">
        <w:rPr>
          <w:rFonts w:ascii="Arial" w:hAnsi="Arial" w:cs="Arial"/>
          <w:color w:val="000000" w:themeColor="text1"/>
          <w:lang w:val="en-GB"/>
        </w:rPr>
        <w:t>Doubletree</w:t>
      </w:r>
      <w:r w:rsidRPr="004C799B">
        <w:rPr>
          <w:rFonts w:ascii="Arial" w:hAnsi="Arial" w:cs="Arial"/>
          <w:color w:val="000000" w:themeColor="text1"/>
        </w:rPr>
        <w:t xml:space="preserve"> by Hilton Hotel Houston, TX</w:t>
      </w:r>
    </w:p>
    <w:p w:rsidR="00256E28" w:rsidRPr="004C799B" w:rsidRDefault="00256E28" w:rsidP="00553184">
      <w:pPr>
        <w:pStyle w:val="ListParagraph"/>
        <w:rPr>
          <w:rFonts w:ascii="Arial" w:hAnsi="Arial" w:cs="Arial"/>
          <w:color w:val="000000" w:themeColor="text1"/>
        </w:rPr>
      </w:pPr>
    </w:p>
    <w:p w:rsidR="001179B1" w:rsidRPr="004C799B" w:rsidRDefault="00256E28" w:rsidP="001179B1">
      <w:pPr>
        <w:pStyle w:val="ListParagraph"/>
        <w:rPr>
          <w:rFonts w:ascii="Arial" w:hAnsi="Arial" w:cs="Arial"/>
          <w:color w:val="000000" w:themeColor="text1"/>
        </w:rPr>
      </w:pPr>
      <w:r w:rsidRPr="004C799B">
        <w:rPr>
          <w:rFonts w:ascii="Arial" w:hAnsi="Arial" w:cs="Arial"/>
          <w:b/>
          <w:color w:val="000000" w:themeColor="text1"/>
          <w:u w:val="single"/>
        </w:rPr>
        <w:t>Members:</w:t>
      </w:r>
      <w:r w:rsidRPr="004C799B">
        <w:rPr>
          <w:rFonts w:ascii="Arial" w:hAnsi="Arial" w:cs="Arial"/>
          <w:color w:val="000000" w:themeColor="text1"/>
        </w:rPr>
        <w:t xml:space="preserve"> </w:t>
      </w:r>
      <w:bookmarkStart w:id="0" w:name="OLE_LINK3"/>
      <w:bookmarkStart w:id="1" w:name="OLE_LINK21"/>
      <w:r w:rsidRPr="004C799B">
        <w:rPr>
          <w:rFonts w:ascii="Arial" w:hAnsi="Arial" w:cs="Arial"/>
          <w:color w:val="000000" w:themeColor="text1"/>
        </w:rPr>
        <w:t xml:space="preserve">Jack Buehler, </w:t>
      </w:r>
      <w:bookmarkStart w:id="2" w:name="OLE_LINK4"/>
      <w:r w:rsidR="005578F3" w:rsidRPr="004C799B">
        <w:rPr>
          <w:rFonts w:ascii="Arial" w:hAnsi="Arial" w:cs="Arial"/>
          <w:color w:val="000000" w:themeColor="text1"/>
        </w:rPr>
        <w:t>Chell Chellappan</w:t>
      </w:r>
      <w:bookmarkEnd w:id="2"/>
      <w:r w:rsidR="005578F3" w:rsidRPr="004C799B">
        <w:rPr>
          <w:rFonts w:ascii="Arial" w:hAnsi="Arial" w:cs="Arial"/>
          <w:color w:val="000000" w:themeColor="text1"/>
        </w:rPr>
        <w:t xml:space="preserve">, Alain Chepda, </w:t>
      </w:r>
      <w:bookmarkStart w:id="3" w:name="OLE_LINK17"/>
      <w:bookmarkStart w:id="4" w:name="OLE_LINK14"/>
      <w:r w:rsidR="001179B1" w:rsidRPr="004C799B">
        <w:rPr>
          <w:rFonts w:ascii="Arial" w:hAnsi="Arial" w:cs="Arial"/>
          <w:color w:val="000000" w:themeColor="text1"/>
        </w:rPr>
        <w:t>Bala Devakottai</w:t>
      </w:r>
      <w:r w:rsidR="001179B1">
        <w:rPr>
          <w:rFonts w:ascii="Arial" w:hAnsi="Arial" w:cs="Arial"/>
          <w:color w:val="000000" w:themeColor="text1"/>
        </w:rPr>
        <w:t xml:space="preserve">, </w:t>
      </w:r>
    </w:p>
    <w:p w:rsidR="00256E28" w:rsidRPr="001179B1" w:rsidRDefault="005578F3" w:rsidP="001179B1">
      <w:pPr>
        <w:pStyle w:val="ListParagraph"/>
        <w:rPr>
          <w:rFonts w:ascii="Arial" w:hAnsi="Arial" w:cs="Arial"/>
          <w:color w:val="000000" w:themeColor="text1"/>
        </w:rPr>
      </w:pPr>
      <w:bookmarkStart w:id="5" w:name="OLE_LINK24"/>
      <w:r w:rsidRPr="004C799B">
        <w:rPr>
          <w:rFonts w:ascii="Arial" w:hAnsi="Arial" w:cs="Arial"/>
          <w:color w:val="000000" w:themeColor="text1"/>
        </w:rPr>
        <w:t>Greg Dunnells</w:t>
      </w:r>
      <w:bookmarkEnd w:id="3"/>
      <w:bookmarkEnd w:id="5"/>
      <w:r w:rsidRPr="004C799B">
        <w:rPr>
          <w:rFonts w:ascii="Arial" w:hAnsi="Arial" w:cs="Arial"/>
          <w:color w:val="000000" w:themeColor="text1"/>
        </w:rPr>
        <w:t>,</w:t>
      </w:r>
      <w:bookmarkEnd w:id="4"/>
      <w:r w:rsidR="001179B1">
        <w:rPr>
          <w:rFonts w:ascii="Arial" w:hAnsi="Arial" w:cs="Arial"/>
          <w:color w:val="000000" w:themeColor="text1"/>
        </w:rPr>
        <w:t xml:space="preserve"> </w:t>
      </w:r>
      <w:r w:rsidR="00256E28" w:rsidRPr="001179B1">
        <w:rPr>
          <w:rFonts w:ascii="Arial" w:hAnsi="Arial" w:cs="Arial"/>
          <w:color w:val="000000" w:themeColor="text1"/>
        </w:rPr>
        <w:t>Thomas Emmert</w:t>
      </w:r>
      <w:bookmarkEnd w:id="0"/>
      <w:r w:rsidR="00256E28" w:rsidRPr="001179B1">
        <w:rPr>
          <w:rFonts w:ascii="Arial" w:hAnsi="Arial" w:cs="Arial"/>
          <w:color w:val="000000" w:themeColor="text1"/>
        </w:rPr>
        <w:t xml:space="preserve">, </w:t>
      </w:r>
      <w:bookmarkStart w:id="6" w:name="OLE_LINK19"/>
      <w:bookmarkStart w:id="7" w:name="OLE_LINK7"/>
      <w:bookmarkStart w:id="8" w:name="OLE_LINK8"/>
      <w:r w:rsidR="005B3E34" w:rsidRPr="001179B1">
        <w:rPr>
          <w:rFonts w:ascii="Arial" w:hAnsi="Arial" w:cs="Arial"/>
          <w:color w:val="000000" w:themeColor="text1"/>
        </w:rPr>
        <w:t xml:space="preserve">Anthony Hakim </w:t>
      </w:r>
      <w:bookmarkEnd w:id="6"/>
      <w:r w:rsidR="005B3E34" w:rsidRPr="001179B1">
        <w:rPr>
          <w:rFonts w:ascii="Arial" w:hAnsi="Arial" w:cs="Arial"/>
          <w:color w:val="000000" w:themeColor="text1"/>
        </w:rPr>
        <w:t xml:space="preserve">, </w:t>
      </w:r>
      <w:r w:rsidRPr="001179B1">
        <w:rPr>
          <w:rFonts w:ascii="Arial" w:hAnsi="Arial" w:cs="Arial"/>
          <w:color w:val="000000" w:themeColor="text1"/>
        </w:rPr>
        <w:t xml:space="preserve">Sanjeev Kapur, </w:t>
      </w:r>
      <w:bookmarkEnd w:id="7"/>
      <w:r w:rsidR="00256E28" w:rsidRPr="001179B1">
        <w:rPr>
          <w:rFonts w:ascii="Arial" w:hAnsi="Arial" w:cs="Arial"/>
          <w:color w:val="000000" w:themeColor="text1"/>
        </w:rPr>
        <w:t xml:space="preserve">Robert Krinock, </w:t>
      </w:r>
      <w:bookmarkStart w:id="9" w:name="OLE_LINK9"/>
      <w:r w:rsidR="00256E28" w:rsidRPr="001179B1">
        <w:rPr>
          <w:rFonts w:ascii="Arial" w:hAnsi="Arial" w:cs="Arial"/>
          <w:color w:val="000000" w:themeColor="text1"/>
        </w:rPr>
        <w:t>Aivars Krumins</w:t>
      </w:r>
      <w:bookmarkEnd w:id="9"/>
      <w:r w:rsidR="00256E28" w:rsidRPr="001179B1">
        <w:rPr>
          <w:rFonts w:ascii="Arial" w:hAnsi="Arial" w:cs="Arial"/>
          <w:color w:val="000000" w:themeColor="text1"/>
        </w:rPr>
        <w:t xml:space="preserve">, Ravi Lal, </w:t>
      </w:r>
      <w:bookmarkStart w:id="10" w:name="OLE_LINK10"/>
      <w:bookmarkStart w:id="11" w:name="OLE_LINK15"/>
      <w:bookmarkStart w:id="12" w:name="OLE_LINK16"/>
      <w:r w:rsidRPr="001179B1">
        <w:rPr>
          <w:rFonts w:ascii="Arial" w:hAnsi="Arial" w:cs="Arial"/>
          <w:color w:val="000000" w:themeColor="text1"/>
        </w:rPr>
        <w:t xml:space="preserve">Darren Le Geyt, </w:t>
      </w:r>
      <w:bookmarkEnd w:id="10"/>
      <w:r w:rsidRPr="001179B1">
        <w:rPr>
          <w:rFonts w:ascii="Arial" w:hAnsi="Arial" w:cs="Arial"/>
          <w:color w:val="000000" w:themeColor="text1"/>
        </w:rPr>
        <w:t xml:space="preserve">Krishna Merchant </w:t>
      </w:r>
      <w:bookmarkEnd w:id="11"/>
      <w:r w:rsidRPr="001179B1">
        <w:rPr>
          <w:rFonts w:ascii="Arial" w:hAnsi="Arial" w:cs="Arial"/>
          <w:color w:val="000000" w:themeColor="text1"/>
        </w:rPr>
        <w:t xml:space="preserve">, Alberto Morales, </w:t>
      </w:r>
      <w:bookmarkStart w:id="13" w:name="OLE_LINK11"/>
      <w:bookmarkEnd w:id="12"/>
      <w:r w:rsidRPr="001179B1">
        <w:rPr>
          <w:rFonts w:ascii="Arial" w:hAnsi="Arial" w:cs="Arial"/>
          <w:color w:val="000000" w:themeColor="text1"/>
        </w:rPr>
        <w:t xml:space="preserve">Mike Tallman, </w:t>
      </w:r>
      <w:bookmarkStart w:id="14" w:name="OLE_LINK18"/>
      <w:bookmarkEnd w:id="13"/>
      <w:r w:rsidR="00256E28" w:rsidRPr="001179B1">
        <w:rPr>
          <w:rFonts w:ascii="Arial" w:hAnsi="Arial" w:cs="Arial"/>
          <w:color w:val="000000" w:themeColor="text1"/>
        </w:rPr>
        <w:t>Greg Yeo</w:t>
      </w:r>
      <w:bookmarkEnd w:id="8"/>
      <w:bookmarkEnd w:id="14"/>
      <w:r w:rsidR="00256E28" w:rsidRPr="001179B1">
        <w:rPr>
          <w:rFonts w:ascii="Arial" w:hAnsi="Arial" w:cs="Arial"/>
          <w:color w:val="000000" w:themeColor="text1"/>
        </w:rPr>
        <w:t xml:space="preserve">, </w:t>
      </w:r>
      <w:bookmarkStart w:id="15" w:name="OLE_LINK12"/>
      <w:r w:rsidR="00256E28" w:rsidRPr="001179B1">
        <w:rPr>
          <w:rFonts w:ascii="Arial" w:hAnsi="Arial" w:cs="Arial"/>
          <w:color w:val="000000" w:themeColor="text1"/>
        </w:rPr>
        <w:t>Tim Zygula</w:t>
      </w:r>
      <w:bookmarkStart w:id="16" w:name="OLE_LINK13"/>
      <w:bookmarkEnd w:id="15"/>
    </w:p>
    <w:bookmarkEnd w:id="1"/>
    <w:bookmarkEnd w:id="16"/>
    <w:p w:rsidR="00017EDD" w:rsidRPr="004C799B" w:rsidRDefault="00017EDD" w:rsidP="00553184">
      <w:pPr>
        <w:pStyle w:val="ListParagraph"/>
        <w:rPr>
          <w:rFonts w:ascii="Arial" w:hAnsi="Arial" w:cs="Arial"/>
          <w:color w:val="000000" w:themeColor="text1"/>
        </w:rPr>
      </w:pPr>
    </w:p>
    <w:p w:rsidR="001179B1" w:rsidRPr="004C799B" w:rsidRDefault="00017EDD" w:rsidP="001179B1">
      <w:pPr>
        <w:pStyle w:val="ListParagraph"/>
        <w:rPr>
          <w:rFonts w:ascii="Arial" w:hAnsi="Arial" w:cs="Arial"/>
          <w:color w:val="000000" w:themeColor="text1"/>
        </w:rPr>
      </w:pPr>
      <w:r w:rsidRPr="004C799B">
        <w:rPr>
          <w:rFonts w:ascii="Arial" w:hAnsi="Arial" w:cs="Arial"/>
          <w:b/>
          <w:color w:val="000000" w:themeColor="text1"/>
          <w:u w:val="single"/>
        </w:rPr>
        <w:t>Present:</w:t>
      </w:r>
      <w:r w:rsidRPr="004C799B">
        <w:rPr>
          <w:rFonts w:ascii="Arial" w:hAnsi="Arial" w:cs="Arial"/>
          <w:color w:val="000000" w:themeColor="text1"/>
        </w:rPr>
        <w:t xml:space="preserve"> </w:t>
      </w:r>
      <w:r w:rsidR="00DA1B46" w:rsidRPr="004C799B">
        <w:rPr>
          <w:rFonts w:ascii="Arial" w:hAnsi="Arial" w:cs="Arial"/>
          <w:color w:val="000000" w:themeColor="text1"/>
        </w:rPr>
        <w:t>….</w:t>
      </w:r>
      <w:r w:rsidR="001179B1" w:rsidRPr="001179B1">
        <w:rPr>
          <w:rFonts w:ascii="Arial" w:hAnsi="Arial" w:cs="Arial"/>
          <w:color w:val="000000" w:themeColor="text1"/>
        </w:rPr>
        <w:t xml:space="preserve"> </w:t>
      </w:r>
      <w:r w:rsidR="001179B1" w:rsidRPr="004C799B">
        <w:rPr>
          <w:rFonts w:ascii="Arial" w:hAnsi="Arial" w:cs="Arial"/>
          <w:color w:val="000000" w:themeColor="text1"/>
        </w:rPr>
        <w:t>Jack Buehler, Chell Chellappan, Alain Chepda, Bala Devakottai</w:t>
      </w:r>
      <w:r w:rsidR="001179B1">
        <w:rPr>
          <w:rFonts w:ascii="Arial" w:hAnsi="Arial" w:cs="Arial"/>
          <w:color w:val="000000" w:themeColor="text1"/>
        </w:rPr>
        <w:t xml:space="preserve">, </w:t>
      </w:r>
    </w:p>
    <w:p w:rsidR="00017EDD" w:rsidRDefault="001179B1" w:rsidP="003C1E63">
      <w:pPr>
        <w:pStyle w:val="ListParagraph"/>
        <w:rPr>
          <w:rFonts w:ascii="Arial" w:hAnsi="Arial" w:cs="Arial"/>
          <w:color w:val="000000" w:themeColor="text1"/>
        </w:rPr>
      </w:pPr>
      <w:r w:rsidRPr="001179B1">
        <w:rPr>
          <w:rFonts w:ascii="Arial" w:hAnsi="Arial" w:cs="Arial"/>
          <w:color w:val="000000" w:themeColor="text1"/>
        </w:rPr>
        <w:t>Thomas Emmert, Sanjeev Kapur, Robert Krinock, Ravi Lal, Mike Tallman, Tim Zygula</w:t>
      </w:r>
    </w:p>
    <w:p w:rsidR="003C1E63" w:rsidRPr="004C799B" w:rsidRDefault="003C1E63" w:rsidP="003C1E63">
      <w:pPr>
        <w:pStyle w:val="ListParagraph"/>
        <w:rPr>
          <w:rFonts w:ascii="Arial" w:hAnsi="Arial" w:cs="Arial"/>
          <w:color w:val="000000" w:themeColor="text1"/>
        </w:rPr>
      </w:pPr>
    </w:p>
    <w:p w:rsidR="00017EDD" w:rsidRPr="004C799B" w:rsidRDefault="00256E28" w:rsidP="00553184">
      <w:pPr>
        <w:pStyle w:val="ListParagraph"/>
        <w:rPr>
          <w:rFonts w:ascii="Arial" w:hAnsi="Arial" w:cs="Arial"/>
          <w:color w:val="000000" w:themeColor="text1"/>
        </w:rPr>
      </w:pPr>
      <w:r w:rsidRPr="004C799B">
        <w:rPr>
          <w:rFonts w:ascii="Arial" w:hAnsi="Arial" w:cs="Arial"/>
          <w:b/>
          <w:color w:val="000000" w:themeColor="text1"/>
          <w:u w:val="single"/>
        </w:rPr>
        <w:t>Absent:</w:t>
      </w:r>
      <w:r w:rsidRPr="004C799B">
        <w:rPr>
          <w:rFonts w:ascii="Arial" w:hAnsi="Arial" w:cs="Arial"/>
          <w:color w:val="000000" w:themeColor="text1"/>
        </w:rPr>
        <w:t xml:space="preserve"> </w:t>
      </w:r>
      <w:r w:rsidR="006C2656" w:rsidRPr="004C799B">
        <w:rPr>
          <w:rFonts w:ascii="Arial" w:hAnsi="Arial" w:cs="Arial"/>
          <w:color w:val="000000" w:themeColor="text1"/>
        </w:rPr>
        <w:t xml:space="preserve"> </w:t>
      </w:r>
      <w:r w:rsidR="003C1E63">
        <w:rPr>
          <w:rFonts w:ascii="Arial" w:hAnsi="Arial" w:cs="Arial"/>
          <w:color w:val="000000" w:themeColor="text1"/>
        </w:rPr>
        <w:t>….</w:t>
      </w:r>
      <w:r w:rsidR="00BF33EC" w:rsidRPr="004C799B">
        <w:rPr>
          <w:rFonts w:ascii="Arial" w:hAnsi="Arial" w:cs="Arial"/>
          <w:color w:val="000000" w:themeColor="text1"/>
        </w:rPr>
        <w:t xml:space="preserve"> </w:t>
      </w:r>
      <w:r w:rsidR="00E76F70" w:rsidRPr="004C799B">
        <w:rPr>
          <w:rFonts w:ascii="Arial" w:hAnsi="Arial" w:cs="Arial"/>
          <w:color w:val="000000" w:themeColor="text1"/>
        </w:rPr>
        <w:t xml:space="preserve">Anthony Hakim </w:t>
      </w:r>
      <w:r w:rsidR="00E76F70">
        <w:rPr>
          <w:rFonts w:ascii="Arial" w:hAnsi="Arial" w:cs="Arial"/>
          <w:color w:val="000000" w:themeColor="text1"/>
        </w:rPr>
        <w:t xml:space="preserve">, </w:t>
      </w:r>
      <w:r w:rsidR="00E76F70" w:rsidRPr="004C799B">
        <w:rPr>
          <w:rFonts w:ascii="Arial" w:hAnsi="Arial" w:cs="Arial"/>
          <w:color w:val="000000" w:themeColor="text1"/>
        </w:rPr>
        <w:t>Aivars Krumins</w:t>
      </w:r>
      <w:r w:rsidR="00E76F70">
        <w:rPr>
          <w:rFonts w:ascii="Arial" w:hAnsi="Arial" w:cs="Arial"/>
          <w:color w:val="000000" w:themeColor="text1"/>
        </w:rPr>
        <w:t xml:space="preserve">, </w:t>
      </w:r>
      <w:r w:rsidR="00E76F70" w:rsidRPr="004C799B">
        <w:rPr>
          <w:rFonts w:ascii="Arial" w:hAnsi="Arial" w:cs="Arial"/>
          <w:color w:val="000000" w:themeColor="text1"/>
        </w:rPr>
        <w:t>Greg Dunnells</w:t>
      </w:r>
      <w:r w:rsidR="00E76F70">
        <w:rPr>
          <w:rFonts w:ascii="Arial" w:hAnsi="Arial" w:cs="Arial"/>
          <w:color w:val="000000" w:themeColor="text1"/>
        </w:rPr>
        <w:t xml:space="preserve">, </w:t>
      </w:r>
      <w:r w:rsidR="00E76F70" w:rsidRPr="004C799B">
        <w:rPr>
          <w:rFonts w:ascii="Arial" w:hAnsi="Arial" w:cs="Arial"/>
          <w:color w:val="000000" w:themeColor="text1"/>
        </w:rPr>
        <w:t>Darren Le Geyt, Krishna Merchant , Alberto Morales,</w:t>
      </w:r>
      <w:r w:rsidR="00E76F70">
        <w:rPr>
          <w:rFonts w:ascii="Arial" w:hAnsi="Arial" w:cs="Arial"/>
          <w:color w:val="000000" w:themeColor="text1"/>
        </w:rPr>
        <w:t xml:space="preserve"> </w:t>
      </w:r>
      <w:r w:rsidR="00E76F70" w:rsidRPr="004C799B">
        <w:rPr>
          <w:rFonts w:ascii="Arial" w:hAnsi="Arial" w:cs="Arial"/>
          <w:color w:val="000000" w:themeColor="text1"/>
        </w:rPr>
        <w:t>Greg Yeo</w:t>
      </w:r>
    </w:p>
    <w:p w:rsidR="00256E28" w:rsidRPr="004C799B" w:rsidRDefault="00256E28" w:rsidP="00553184">
      <w:pPr>
        <w:pStyle w:val="ListParagraph"/>
        <w:rPr>
          <w:rFonts w:ascii="Arial" w:hAnsi="Arial" w:cs="Arial"/>
          <w:color w:val="000000" w:themeColor="text1"/>
        </w:rPr>
      </w:pPr>
    </w:p>
    <w:p w:rsidR="00017EDD" w:rsidRPr="004C799B" w:rsidRDefault="00017EDD" w:rsidP="00553184">
      <w:pPr>
        <w:pStyle w:val="ListParagraph"/>
        <w:rPr>
          <w:rFonts w:ascii="Arial" w:hAnsi="Arial" w:cs="Arial"/>
          <w:color w:val="000000" w:themeColor="text1"/>
        </w:rPr>
      </w:pPr>
      <w:r w:rsidRPr="004C799B">
        <w:rPr>
          <w:rFonts w:ascii="Arial" w:hAnsi="Arial" w:cs="Arial"/>
          <w:color w:val="000000" w:themeColor="text1"/>
        </w:rPr>
        <w:t>Distr:</w:t>
      </w:r>
      <w:r w:rsidRPr="004C799B">
        <w:rPr>
          <w:rFonts w:ascii="Arial" w:hAnsi="Arial" w:cs="Arial"/>
          <w:color w:val="000000" w:themeColor="text1"/>
        </w:rPr>
        <w:tab/>
        <w:t xml:space="preserve">Above + </w:t>
      </w:r>
      <w:hyperlink r:id="rId8" w:history="1">
        <w:r w:rsidR="00553184" w:rsidRPr="004C799B">
          <w:rPr>
            <w:rStyle w:val="Hyperlink"/>
            <w:rFonts w:ascii="Arial" w:hAnsi="Arial" w:cs="Arial"/>
            <w:color w:val="000000" w:themeColor="text1"/>
          </w:rPr>
          <w:t>ethyleneproducerscommittee@gmail.com</w:t>
        </w:r>
      </w:hyperlink>
    </w:p>
    <w:p w:rsidR="00553184" w:rsidRPr="004C799B" w:rsidRDefault="00553184" w:rsidP="00CE53B4">
      <w:pPr>
        <w:tabs>
          <w:tab w:val="right" w:pos="9270"/>
        </w:tabs>
        <w:rPr>
          <w:rFonts w:ascii="Arial" w:hAnsi="Arial" w:cs="Arial"/>
          <w:color w:val="000000" w:themeColor="text1"/>
        </w:rPr>
      </w:pPr>
    </w:p>
    <w:p w:rsidR="00553184" w:rsidRPr="004C799B" w:rsidRDefault="00553184" w:rsidP="00553184">
      <w:pPr>
        <w:pStyle w:val="ListParagraph"/>
        <w:tabs>
          <w:tab w:val="right" w:pos="9270"/>
        </w:tabs>
        <w:rPr>
          <w:rFonts w:ascii="Arial" w:hAnsi="Arial" w:cs="Arial"/>
          <w:b/>
          <w:i/>
          <w:color w:val="000000" w:themeColor="text1"/>
          <w:u w:val="single"/>
        </w:rPr>
      </w:pPr>
      <w:r w:rsidRPr="004C799B">
        <w:rPr>
          <w:rFonts w:ascii="Arial" w:hAnsi="Arial" w:cs="Arial"/>
          <w:b/>
          <w:i/>
          <w:color w:val="000000" w:themeColor="text1"/>
          <w:u w:val="single"/>
        </w:rPr>
        <w:t>AGENDA</w:t>
      </w:r>
    </w:p>
    <w:p w:rsidR="00553184" w:rsidRPr="004C799B" w:rsidRDefault="00553184" w:rsidP="00553184">
      <w:pPr>
        <w:tabs>
          <w:tab w:val="right" w:pos="9300"/>
        </w:tabs>
        <w:ind w:left="720"/>
        <w:rPr>
          <w:rFonts w:ascii="Arial" w:hAnsi="Arial" w:cs="Arial"/>
          <w:color w:val="000000" w:themeColor="text1"/>
        </w:rPr>
      </w:pPr>
    </w:p>
    <w:p w:rsidR="00E17555" w:rsidRPr="004C799B" w:rsidRDefault="004C54A5" w:rsidP="007B6D66">
      <w:pPr>
        <w:numPr>
          <w:ilvl w:val="0"/>
          <w:numId w:val="1"/>
        </w:numPr>
        <w:tabs>
          <w:tab w:val="right" w:pos="9300"/>
        </w:tabs>
        <w:rPr>
          <w:rFonts w:ascii="Arial" w:hAnsi="Arial" w:cs="Arial"/>
          <w:color w:val="000000" w:themeColor="text1"/>
        </w:rPr>
      </w:pPr>
      <w:bookmarkStart w:id="17" w:name="OLE_LINK5"/>
      <w:r w:rsidRPr="004C799B">
        <w:rPr>
          <w:rFonts w:ascii="Arial" w:hAnsi="Arial" w:cs="Arial"/>
          <w:color w:val="000000" w:themeColor="text1"/>
        </w:rPr>
        <w:t xml:space="preserve">Reading of the Anti-Trust Statement </w:t>
      </w:r>
    </w:p>
    <w:p w:rsidR="007B6D66" w:rsidRPr="004C799B" w:rsidRDefault="00E17555" w:rsidP="00E17555">
      <w:pPr>
        <w:tabs>
          <w:tab w:val="right" w:pos="9300"/>
        </w:tabs>
        <w:ind w:left="1440"/>
        <w:rPr>
          <w:rFonts w:ascii="Arial" w:hAnsi="Arial" w:cs="Arial"/>
          <w:color w:val="000000" w:themeColor="text1"/>
        </w:rPr>
      </w:pPr>
      <w:r w:rsidRPr="004C799B">
        <w:rPr>
          <w:rFonts w:ascii="Arial" w:hAnsi="Arial" w:cs="Arial"/>
          <w:color w:val="000000" w:themeColor="text1"/>
          <w:lang w:val="en-GB"/>
        </w:rPr>
        <w:t>No activity of the Committee shall involve the exchange, collection or dissemination among competitors of information, or be used for the purpose of bringing about or attempting to bring about any understanding or agreement, written or oral, formal or informal, express or implied, among competitors with regard to costs, prices or pricing methods, terms or conditions of sale, distribution, production quotas or other limitations, on either the timing, or volume of production, or sales, or allocation of territories or customers.</w:t>
      </w:r>
      <w:r w:rsidR="004C54A5" w:rsidRPr="004C799B">
        <w:rPr>
          <w:rFonts w:ascii="Arial" w:hAnsi="Arial" w:cs="Arial"/>
          <w:color w:val="000000" w:themeColor="text1"/>
        </w:rPr>
        <w:tab/>
      </w:r>
    </w:p>
    <w:p w:rsidR="004C54A5" w:rsidRPr="004C799B" w:rsidRDefault="004C54A5" w:rsidP="003037EE">
      <w:pPr>
        <w:tabs>
          <w:tab w:val="num" w:pos="1440"/>
          <w:tab w:val="right" w:pos="9300"/>
        </w:tabs>
        <w:ind w:left="1440"/>
        <w:rPr>
          <w:rFonts w:ascii="Arial" w:hAnsi="Arial" w:cs="Arial"/>
          <w:color w:val="000000" w:themeColor="text1"/>
        </w:rPr>
      </w:pPr>
    </w:p>
    <w:p w:rsidR="004C54A5" w:rsidRPr="004C799B" w:rsidRDefault="004C54A5" w:rsidP="00E85BDB">
      <w:pPr>
        <w:numPr>
          <w:ilvl w:val="0"/>
          <w:numId w:val="1"/>
        </w:numPr>
        <w:tabs>
          <w:tab w:val="right" w:pos="9300"/>
        </w:tabs>
        <w:rPr>
          <w:rFonts w:ascii="Arial" w:hAnsi="Arial" w:cs="Arial"/>
          <w:color w:val="000000" w:themeColor="text1"/>
        </w:rPr>
      </w:pPr>
      <w:r w:rsidRPr="004C799B">
        <w:rPr>
          <w:rFonts w:ascii="Arial" w:hAnsi="Arial" w:cs="Arial"/>
          <w:color w:val="000000" w:themeColor="text1"/>
        </w:rPr>
        <w:t xml:space="preserve">Five Minutes on Safety </w:t>
      </w:r>
      <w:r w:rsidR="000D72AA" w:rsidRPr="004C799B">
        <w:rPr>
          <w:rFonts w:ascii="Arial" w:hAnsi="Arial" w:cs="Arial"/>
          <w:color w:val="000000" w:themeColor="text1"/>
        </w:rPr>
        <w:t xml:space="preserve"> (5 mins)</w:t>
      </w:r>
      <w:r w:rsidRPr="004C799B">
        <w:rPr>
          <w:rFonts w:ascii="Arial" w:hAnsi="Arial" w:cs="Arial"/>
          <w:color w:val="000000" w:themeColor="text1"/>
        </w:rPr>
        <w:tab/>
      </w:r>
    </w:p>
    <w:p w:rsidR="004C54A5" w:rsidRPr="004C799B" w:rsidRDefault="004C54A5" w:rsidP="003037EE">
      <w:pPr>
        <w:tabs>
          <w:tab w:val="num" w:pos="1440"/>
          <w:tab w:val="right" w:pos="9300"/>
        </w:tabs>
        <w:ind w:left="1440"/>
        <w:rPr>
          <w:rFonts w:ascii="Arial" w:hAnsi="Arial" w:cs="Arial"/>
          <w:color w:val="000000" w:themeColor="text1"/>
        </w:rPr>
      </w:pPr>
    </w:p>
    <w:p w:rsidR="004C54A5" w:rsidRPr="004C799B" w:rsidRDefault="004C54A5" w:rsidP="003037EE">
      <w:pPr>
        <w:numPr>
          <w:ilvl w:val="0"/>
          <w:numId w:val="1"/>
        </w:numPr>
        <w:tabs>
          <w:tab w:val="right" w:pos="9300"/>
        </w:tabs>
        <w:rPr>
          <w:rFonts w:ascii="Arial" w:hAnsi="Arial" w:cs="Arial"/>
          <w:color w:val="000000" w:themeColor="text1"/>
        </w:rPr>
      </w:pPr>
      <w:r w:rsidRPr="004C799B">
        <w:rPr>
          <w:rFonts w:ascii="Arial" w:hAnsi="Arial" w:cs="Arial"/>
          <w:color w:val="000000" w:themeColor="text1"/>
        </w:rPr>
        <w:t xml:space="preserve">Approval of Previous Meeting Minutes </w:t>
      </w:r>
      <w:r w:rsidR="00C75DC7" w:rsidRPr="004C799B">
        <w:rPr>
          <w:rFonts w:ascii="Arial" w:hAnsi="Arial" w:cs="Arial"/>
          <w:color w:val="000000" w:themeColor="text1"/>
        </w:rPr>
        <w:t>–</w:t>
      </w:r>
      <w:r w:rsidR="00937928">
        <w:rPr>
          <w:rFonts w:ascii="Arial" w:hAnsi="Arial" w:cs="Arial"/>
          <w:color w:val="000000" w:themeColor="text1"/>
        </w:rPr>
        <w:t>Dec 10, 2015</w:t>
      </w:r>
      <w:r w:rsidRPr="004C799B">
        <w:rPr>
          <w:rFonts w:ascii="Arial" w:hAnsi="Arial" w:cs="Arial"/>
          <w:color w:val="000000" w:themeColor="text1"/>
        </w:rPr>
        <w:tab/>
      </w:r>
    </w:p>
    <w:p w:rsidR="00F903BF" w:rsidRPr="004C799B" w:rsidRDefault="00F903BF" w:rsidP="00F903BF">
      <w:pPr>
        <w:autoSpaceDE w:val="0"/>
        <w:autoSpaceDN w:val="0"/>
        <w:adjustRightInd w:val="0"/>
        <w:ind w:left="1815"/>
        <w:rPr>
          <w:rFonts w:ascii="Arial" w:hAnsi="Arial" w:cs="Arial"/>
          <w:color w:val="000000" w:themeColor="text1"/>
          <w:lang w:eastAsia="zh-CN"/>
        </w:rPr>
      </w:pPr>
    </w:p>
    <w:p w:rsidR="002A674C" w:rsidRPr="004C799B" w:rsidRDefault="003E1D36" w:rsidP="002A674C">
      <w:pPr>
        <w:numPr>
          <w:ilvl w:val="0"/>
          <w:numId w:val="1"/>
        </w:numPr>
        <w:autoSpaceDE w:val="0"/>
        <w:autoSpaceDN w:val="0"/>
        <w:adjustRightInd w:val="0"/>
        <w:rPr>
          <w:rFonts w:ascii="Arial" w:hAnsi="Arial" w:cs="Arial"/>
          <w:color w:val="000000" w:themeColor="text1"/>
        </w:rPr>
      </w:pPr>
      <w:bookmarkStart w:id="18" w:name="OLE_LINK2"/>
      <w:r w:rsidRPr="004C799B">
        <w:rPr>
          <w:rFonts w:ascii="Arial" w:hAnsi="Arial" w:cs="Arial"/>
          <w:color w:val="000000" w:themeColor="text1"/>
        </w:rPr>
        <w:t>Session Planning Status</w:t>
      </w:r>
      <w:r w:rsidR="002A674C" w:rsidRPr="004C799B">
        <w:rPr>
          <w:rFonts w:ascii="Arial" w:hAnsi="Arial" w:cs="Arial"/>
          <w:color w:val="000000" w:themeColor="text1"/>
        </w:rPr>
        <w:t xml:space="preserve"> – </w:t>
      </w:r>
    </w:p>
    <w:p w:rsidR="002A674C" w:rsidRPr="004C799B" w:rsidRDefault="002A674C" w:rsidP="002A674C">
      <w:pPr>
        <w:autoSpaceDE w:val="0"/>
        <w:autoSpaceDN w:val="0"/>
        <w:adjustRightInd w:val="0"/>
        <w:rPr>
          <w:rFonts w:ascii="Arial" w:hAnsi="Arial" w:cs="Arial"/>
          <w:color w:val="000000" w:themeColor="text1"/>
        </w:rPr>
      </w:pPr>
    </w:p>
    <w:p w:rsidR="003928D7" w:rsidRPr="009F53DA" w:rsidRDefault="00937928" w:rsidP="00937928">
      <w:pPr>
        <w:tabs>
          <w:tab w:val="right" w:pos="9270"/>
        </w:tabs>
        <w:ind w:left="1620"/>
        <w:rPr>
          <w:rFonts w:ascii="Arial" w:hAnsi="Arial" w:cs="Arial"/>
          <w:color w:val="000000" w:themeColor="text1"/>
        </w:rPr>
      </w:pPr>
      <w:r w:rsidRPr="009F53DA">
        <w:rPr>
          <w:rFonts w:ascii="Arial" w:hAnsi="Arial" w:cs="Arial"/>
          <w:color w:val="000000" w:themeColor="text1"/>
        </w:rPr>
        <w:t>1</w:t>
      </w:r>
      <w:r w:rsidR="00C33988" w:rsidRPr="009F53DA">
        <w:rPr>
          <w:rFonts w:ascii="Arial" w:hAnsi="Arial" w:cs="Arial"/>
          <w:color w:val="000000" w:themeColor="text1"/>
        </w:rPr>
        <w:t xml:space="preserve">. </w:t>
      </w:r>
      <w:bookmarkStart w:id="19" w:name="OLE_LINK1"/>
      <w:r w:rsidR="000D72AA" w:rsidRPr="009F53DA">
        <w:rPr>
          <w:rFonts w:ascii="Arial" w:hAnsi="Arial" w:cs="Arial"/>
          <w:color w:val="000000" w:themeColor="text1"/>
        </w:rPr>
        <w:t xml:space="preserve">Feedback from </w:t>
      </w:r>
      <w:r w:rsidR="003928D7" w:rsidRPr="009F53DA">
        <w:rPr>
          <w:rFonts w:ascii="Arial" w:hAnsi="Arial" w:cs="Arial"/>
          <w:color w:val="000000" w:themeColor="text1"/>
        </w:rPr>
        <w:t>Main EPC</w:t>
      </w:r>
      <w:r w:rsidR="006832DE" w:rsidRPr="009F53DA">
        <w:rPr>
          <w:rFonts w:ascii="Arial" w:hAnsi="Arial" w:cs="Arial"/>
          <w:color w:val="000000" w:themeColor="text1"/>
        </w:rPr>
        <w:t xml:space="preserve">: </w:t>
      </w:r>
      <w:r w:rsidR="00FD081F" w:rsidRPr="009F53DA">
        <w:rPr>
          <w:rFonts w:ascii="Arial" w:hAnsi="Arial" w:cs="Arial"/>
          <w:color w:val="000000" w:themeColor="text1"/>
        </w:rPr>
        <w:t>(</w:t>
      </w:r>
      <w:r w:rsidR="003928D7" w:rsidRPr="009F53DA">
        <w:rPr>
          <w:rFonts w:ascii="Arial" w:hAnsi="Arial" w:cs="Arial"/>
          <w:color w:val="000000" w:themeColor="text1"/>
        </w:rPr>
        <w:t>5 min)</w:t>
      </w:r>
    </w:p>
    <w:bookmarkEnd w:id="19"/>
    <w:p w:rsidR="00937928" w:rsidRPr="009F53DA" w:rsidRDefault="00937928" w:rsidP="00937928">
      <w:pPr>
        <w:ind w:left="1620"/>
        <w:rPr>
          <w:rFonts w:ascii="Arial" w:hAnsi="Arial" w:cs="Arial"/>
        </w:rPr>
      </w:pPr>
      <w:r w:rsidRPr="009F53DA">
        <w:rPr>
          <w:rFonts w:ascii="Arial" w:hAnsi="Arial" w:cs="Arial"/>
        </w:rPr>
        <w:t>2. Status  of Fundamentals of Technology Session - Jack</w:t>
      </w:r>
    </w:p>
    <w:p w:rsidR="00937928" w:rsidRPr="009F53DA" w:rsidRDefault="00937928" w:rsidP="00937928">
      <w:pPr>
        <w:ind w:left="1620"/>
        <w:rPr>
          <w:rFonts w:ascii="Arial" w:hAnsi="Arial" w:cs="Arial"/>
        </w:rPr>
      </w:pPr>
      <w:r w:rsidRPr="009F53DA">
        <w:rPr>
          <w:rFonts w:ascii="Arial" w:hAnsi="Arial" w:cs="Arial"/>
        </w:rPr>
        <w:t>3. Status of Feedstock Flexibility Session – Alain/Thomas</w:t>
      </w:r>
    </w:p>
    <w:p w:rsidR="00937928" w:rsidRPr="00937928" w:rsidRDefault="00937928" w:rsidP="00937928">
      <w:pPr>
        <w:ind w:left="1620"/>
        <w:rPr>
          <w:rFonts w:ascii="Arial" w:hAnsi="Arial" w:cs="Arial"/>
          <w:b/>
          <w:bCs/>
          <w:shd w:val="clear" w:color="auto" w:fill="F4CCCC"/>
        </w:rPr>
      </w:pPr>
      <w:r w:rsidRPr="009F53DA">
        <w:rPr>
          <w:rFonts w:ascii="Arial" w:hAnsi="Arial" w:cs="Arial"/>
        </w:rPr>
        <w:t xml:space="preserve">4 Status of </w:t>
      </w:r>
      <w:r w:rsidR="00FC2F3B">
        <w:rPr>
          <w:rFonts w:ascii="Arial" w:hAnsi="Arial" w:cs="Arial"/>
        </w:rPr>
        <w:t xml:space="preserve">“Innovations in managing capital costs of Ethylene based Petrochemical Investments – Sanjeev” </w:t>
      </w:r>
    </w:p>
    <w:p w:rsidR="00FB3FA8" w:rsidRPr="004C799B" w:rsidRDefault="00FB3FA8" w:rsidP="00937928">
      <w:pPr>
        <w:tabs>
          <w:tab w:val="right" w:pos="9270"/>
        </w:tabs>
        <w:rPr>
          <w:rFonts w:ascii="Arial" w:hAnsi="Arial" w:cs="Arial"/>
          <w:color w:val="000000" w:themeColor="text1"/>
        </w:rPr>
      </w:pPr>
    </w:p>
    <w:p w:rsidR="00FB3FA8" w:rsidRPr="004C799B" w:rsidRDefault="00FB3FA8" w:rsidP="00FB3FA8">
      <w:pPr>
        <w:tabs>
          <w:tab w:val="right" w:pos="9270"/>
        </w:tabs>
        <w:ind w:left="720" w:hanging="720"/>
        <w:rPr>
          <w:rFonts w:ascii="Arial" w:hAnsi="Arial" w:cs="Arial"/>
          <w:color w:val="000000" w:themeColor="text1"/>
        </w:rPr>
      </w:pPr>
      <w:r w:rsidRPr="004C799B">
        <w:rPr>
          <w:rFonts w:ascii="Arial" w:hAnsi="Arial" w:cs="Arial"/>
          <w:color w:val="000000" w:themeColor="text1"/>
        </w:rPr>
        <w:t>V.</w:t>
      </w:r>
      <w:r w:rsidRPr="004C799B">
        <w:rPr>
          <w:rFonts w:ascii="Arial" w:hAnsi="Arial" w:cs="Arial"/>
          <w:color w:val="000000" w:themeColor="text1"/>
        </w:rPr>
        <w:tab/>
        <w:t>New business</w:t>
      </w:r>
      <w:r w:rsidR="003928D7" w:rsidRPr="004C799B">
        <w:rPr>
          <w:rFonts w:ascii="Arial" w:hAnsi="Arial" w:cs="Arial"/>
          <w:color w:val="000000" w:themeColor="text1"/>
        </w:rPr>
        <w:t xml:space="preserve"> (5 min)</w:t>
      </w:r>
    </w:p>
    <w:p w:rsidR="002A674C" w:rsidRPr="004C799B" w:rsidRDefault="002A674C" w:rsidP="00A81CD6">
      <w:pPr>
        <w:tabs>
          <w:tab w:val="right" w:pos="9270"/>
        </w:tabs>
        <w:rPr>
          <w:rFonts w:ascii="Arial" w:hAnsi="Arial" w:cs="Arial"/>
          <w:color w:val="000000" w:themeColor="text1"/>
        </w:rPr>
      </w:pPr>
      <w:bookmarkStart w:id="20" w:name="_GoBack"/>
      <w:bookmarkEnd w:id="18"/>
      <w:bookmarkEnd w:id="20"/>
    </w:p>
    <w:p w:rsidR="00FA45E5" w:rsidRPr="004C799B" w:rsidRDefault="00FB3FA8" w:rsidP="00FB3FA8">
      <w:pPr>
        <w:tabs>
          <w:tab w:val="right" w:pos="9270"/>
        </w:tabs>
        <w:rPr>
          <w:rFonts w:ascii="Arial" w:hAnsi="Arial" w:cs="Arial"/>
          <w:color w:val="000000" w:themeColor="text1"/>
        </w:rPr>
      </w:pPr>
      <w:r w:rsidRPr="004C799B">
        <w:rPr>
          <w:rFonts w:ascii="Arial" w:hAnsi="Arial" w:cs="Arial"/>
          <w:color w:val="000000" w:themeColor="text1"/>
        </w:rPr>
        <w:t xml:space="preserve">VI. </w:t>
      </w:r>
      <w:r w:rsidR="002A674C" w:rsidRPr="004C799B">
        <w:rPr>
          <w:rFonts w:ascii="Arial" w:hAnsi="Arial" w:cs="Arial"/>
          <w:color w:val="000000" w:themeColor="text1"/>
        </w:rPr>
        <w:t>Calendar for 201</w:t>
      </w:r>
      <w:r w:rsidR="001E69B4" w:rsidRPr="004C799B">
        <w:rPr>
          <w:rFonts w:ascii="Arial" w:hAnsi="Arial" w:cs="Arial"/>
          <w:color w:val="000000" w:themeColor="text1"/>
        </w:rPr>
        <w:t>5</w:t>
      </w:r>
      <w:r w:rsidR="002A674C" w:rsidRPr="004C799B">
        <w:rPr>
          <w:rFonts w:ascii="Arial" w:hAnsi="Arial" w:cs="Arial"/>
          <w:color w:val="000000" w:themeColor="text1"/>
        </w:rPr>
        <w:t xml:space="preserve"> – 201</w:t>
      </w:r>
      <w:r w:rsidR="001E69B4" w:rsidRPr="004C799B">
        <w:rPr>
          <w:rFonts w:ascii="Arial" w:hAnsi="Arial" w:cs="Arial"/>
          <w:color w:val="000000" w:themeColor="text1"/>
        </w:rPr>
        <w:t>6</w:t>
      </w:r>
      <w:r w:rsidR="002A674C" w:rsidRPr="004C799B">
        <w:rPr>
          <w:rFonts w:ascii="Arial" w:hAnsi="Arial" w:cs="Arial"/>
          <w:color w:val="000000" w:themeColor="text1"/>
        </w:rPr>
        <w:t xml:space="preserve"> - Upcoming Meeting Date Reminders:</w:t>
      </w:r>
    </w:p>
    <w:p w:rsidR="00FA45E5" w:rsidRPr="004C799B" w:rsidRDefault="00FA45E5" w:rsidP="00937928">
      <w:pPr>
        <w:rPr>
          <w:rFonts w:ascii="Arial" w:hAnsi="Arial" w:cs="Arial"/>
          <w:color w:val="000000" w:themeColor="text1"/>
        </w:rPr>
      </w:pPr>
      <w:bookmarkStart w:id="21" w:name="OLE_LINK6"/>
    </w:p>
    <w:p w:rsidR="00FA45E5" w:rsidRPr="004C799B" w:rsidRDefault="00FA45E5" w:rsidP="00FA45E5">
      <w:pPr>
        <w:ind w:left="1800" w:hanging="180"/>
        <w:rPr>
          <w:rFonts w:ascii="Arial" w:hAnsi="Arial" w:cs="Arial"/>
          <w:color w:val="000000" w:themeColor="text1"/>
        </w:rPr>
      </w:pPr>
      <w:r w:rsidRPr="004C799B">
        <w:rPr>
          <w:rFonts w:ascii="Arial" w:hAnsi="Arial" w:cs="Arial"/>
          <w:color w:val="000000" w:themeColor="text1"/>
        </w:rPr>
        <w:t xml:space="preserve">* </w:t>
      </w:r>
      <w:r w:rsidRPr="004C799B">
        <w:rPr>
          <w:rFonts w:ascii="Arial" w:hAnsi="Arial" w:cs="Arial"/>
          <w:bCs/>
          <w:color w:val="000000" w:themeColor="text1"/>
        </w:rPr>
        <w:t>2016 AIChE Spring Meeting / EPC Conference</w:t>
      </w:r>
      <w:r w:rsidRPr="004C799B">
        <w:rPr>
          <w:rFonts w:ascii="Arial" w:hAnsi="Arial" w:cs="Arial"/>
          <w:color w:val="000000" w:themeColor="text1"/>
        </w:rPr>
        <w:t xml:space="preserve"> dates are 10-14 April 2016. Hilton Americas &amp; George R. Brown Convention Center,</w:t>
      </w:r>
      <w:r w:rsidRPr="004C799B">
        <w:rPr>
          <w:rFonts w:ascii="Arial" w:hAnsi="Arial" w:cs="Arial"/>
          <w:bCs/>
          <w:color w:val="000000" w:themeColor="text1"/>
        </w:rPr>
        <w:t xml:space="preserve"> Houston, TX</w:t>
      </w:r>
    </w:p>
    <w:bookmarkEnd w:id="21"/>
    <w:p w:rsidR="00AF5051" w:rsidRPr="004C799B" w:rsidRDefault="00AF5051" w:rsidP="00FA45E5">
      <w:pPr>
        <w:tabs>
          <w:tab w:val="right" w:pos="9270"/>
        </w:tabs>
        <w:rPr>
          <w:rFonts w:ascii="Arial" w:hAnsi="Arial" w:cs="Arial"/>
          <w:color w:val="000000" w:themeColor="text1"/>
        </w:rPr>
      </w:pPr>
    </w:p>
    <w:p w:rsidR="002A674C" w:rsidRPr="004C799B" w:rsidRDefault="00FB3FA8" w:rsidP="00FB3FA8">
      <w:pPr>
        <w:tabs>
          <w:tab w:val="right" w:pos="9270"/>
        </w:tabs>
        <w:ind w:left="720" w:hanging="720"/>
        <w:rPr>
          <w:rFonts w:ascii="Arial" w:hAnsi="Arial" w:cs="Arial"/>
          <w:color w:val="000000" w:themeColor="text1"/>
        </w:rPr>
      </w:pPr>
      <w:r w:rsidRPr="004C799B">
        <w:rPr>
          <w:rFonts w:ascii="Arial" w:hAnsi="Arial" w:cs="Arial"/>
          <w:color w:val="000000" w:themeColor="text1"/>
        </w:rPr>
        <w:t xml:space="preserve">VII. </w:t>
      </w:r>
      <w:r w:rsidRPr="004C799B">
        <w:rPr>
          <w:rFonts w:ascii="Arial" w:hAnsi="Arial" w:cs="Arial"/>
          <w:color w:val="000000" w:themeColor="text1"/>
        </w:rPr>
        <w:tab/>
      </w:r>
      <w:r w:rsidR="002A674C" w:rsidRPr="004C799B">
        <w:rPr>
          <w:rFonts w:ascii="Arial" w:hAnsi="Arial" w:cs="Arial"/>
          <w:color w:val="000000" w:themeColor="text1"/>
        </w:rPr>
        <w:t xml:space="preserve">Review Action Item List </w:t>
      </w:r>
      <w:r w:rsidR="002A674C" w:rsidRPr="004C799B">
        <w:rPr>
          <w:rFonts w:ascii="Arial" w:hAnsi="Arial" w:cs="Arial"/>
          <w:color w:val="000000" w:themeColor="text1"/>
        </w:rPr>
        <w:tab/>
      </w:r>
    </w:p>
    <w:p w:rsidR="002A674C" w:rsidRPr="004C799B" w:rsidRDefault="002A674C" w:rsidP="002A674C">
      <w:pPr>
        <w:tabs>
          <w:tab w:val="right" w:pos="9270"/>
        </w:tabs>
        <w:rPr>
          <w:rFonts w:ascii="Arial" w:hAnsi="Arial" w:cs="Arial"/>
          <w:color w:val="000000" w:themeColor="text1"/>
        </w:rPr>
      </w:pPr>
    </w:p>
    <w:p w:rsidR="002A674C" w:rsidRDefault="00FB3FA8" w:rsidP="00FB3FA8">
      <w:pPr>
        <w:tabs>
          <w:tab w:val="right" w:pos="9270"/>
        </w:tabs>
        <w:ind w:left="720" w:hanging="720"/>
        <w:rPr>
          <w:rFonts w:ascii="Arial" w:hAnsi="Arial" w:cs="Arial"/>
          <w:color w:val="000000" w:themeColor="text1"/>
        </w:rPr>
      </w:pPr>
      <w:r w:rsidRPr="004C799B">
        <w:rPr>
          <w:rFonts w:ascii="Arial" w:hAnsi="Arial" w:cs="Arial"/>
          <w:color w:val="000000" w:themeColor="text1"/>
        </w:rPr>
        <w:t>VIII.</w:t>
      </w:r>
      <w:r w:rsidRPr="004C799B">
        <w:rPr>
          <w:rFonts w:ascii="Arial" w:hAnsi="Arial" w:cs="Arial"/>
          <w:color w:val="000000" w:themeColor="text1"/>
        </w:rPr>
        <w:tab/>
      </w:r>
      <w:r w:rsidR="002A674C" w:rsidRPr="004C799B">
        <w:rPr>
          <w:rFonts w:ascii="Arial" w:hAnsi="Arial" w:cs="Arial"/>
          <w:color w:val="000000" w:themeColor="text1"/>
        </w:rPr>
        <w:t>Adjourn</w:t>
      </w:r>
    </w:p>
    <w:bookmarkEnd w:id="17"/>
    <w:p w:rsidR="00FA56E1" w:rsidRDefault="00FA56E1" w:rsidP="0035170A">
      <w:pPr>
        <w:tabs>
          <w:tab w:val="right" w:pos="9270"/>
        </w:tabs>
        <w:rPr>
          <w:rFonts w:ascii="Arial" w:hAnsi="Arial" w:cs="Arial"/>
          <w:color w:val="000000" w:themeColor="text1"/>
        </w:rPr>
      </w:pPr>
    </w:p>
    <w:p w:rsidR="00FA56E1" w:rsidRDefault="00FA56E1" w:rsidP="00FB3FA8">
      <w:pPr>
        <w:tabs>
          <w:tab w:val="right" w:pos="9270"/>
        </w:tabs>
        <w:ind w:left="720" w:hanging="720"/>
        <w:rPr>
          <w:rFonts w:ascii="Arial" w:hAnsi="Arial" w:cs="Arial"/>
          <w:color w:val="000000" w:themeColor="text1"/>
        </w:rPr>
      </w:pPr>
      <w:r>
        <w:rPr>
          <w:rFonts w:ascii="Arial" w:hAnsi="Arial" w:cs="Arial"/>
          <w:color w:val="000000" w:themeColor="text1"/>
        </w:rPr>
        <w:t>Session</w:t>
      </w:r>
      <w:r w:rsidR="0035170A">
        <w:rPr>
          <w:rFonts w:ascii="Arial" w:hAnsi="Arial" w:cs="Arial"/>
          <w:color w:val="000000" w:themeColor="text1"/>
        </w:rPr>
        <w:t xml:space="preserve"> Descriptions</w:t>
      </w:r>
      <w:r>
        <w:rPr>
          <w:rFonts w:ascii="Arial" w:hAnsi="Arial" w:cs="Arial"/>
          <w:color w:val="000000" w:themeColor="text1"/>
        </w:rPr>
        <w:t>…</w:t>
      </w:r>
    </w:p>
    <w:p w:rsidR="00FA56E1" w:rsidRDefault="00FA56E1" w:rsidP="00FB3FA8">
      <w:pPr>
        <w:tabs>
          <w:tab w:val="right" w:pos="9270"/>
        </w:tabs>
        <w:ind w:left="720" w:hanging="720"/>
        <w:rPr>
          <w:rFonts w:ascii="Arial" w:hAnsi="Arial" w:cs="Arial"/>
          <w:color w:val="000000" w:themeColor="text1"/>
        </w:rPr>
      </w:pPr>
    </w:p>
    <w:p w:rsidR="00FA56E1" w:rsidRDefault="00FA56E1" w:rsidP="00FB3FA8">
      <w:pPr>
        <w:tabs>
          <w:tab w:val="right" w:pos="9270"/>
        </w:tabs>
        <w:ind w:left="720" w:hanging="720"/>
        <w:rPr>
          <w:rFonts w:ascii="Arial" w:hAnsi="Arial" w:cs="Arial"/>
          <w:color w:val="000000" w:themeColor="text1"/>
        </w:rPr>
      </w:pPr>
      <w:r w:rsidRPr="00FA56E1">
        <w:rPr>
          <w:noProof/>
        </w:rPr>
        <w:lastRenderedPageBreak/>
        <w:drawing>
          <wp:inline distT="0" distB="0" distL="0" distR="0">
            <wp:extent cx="4139482" cy="520857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41485" cy="5211099"/>
                    </a:xfrm>
                    <a:prstGeom prst="rect">
                      <a:avLst/>
                    </a:prstGeom>
                    <a:noFill/>
                    <a:ln w="9525">
                      <a:noFill/>
                      <a:miter lim="800000"/>
                      <a:headEnd/>
                      <a:tailEnd/>
                    </a:ln>
                  </pic:spPr>
                </pic:pic>
              </a:graphicData>
            </a:graphic>
          </wp:inline>
        </w:drawing>
      </w:r>
    </w:p>
    <w:p w:rsidR="00FA56E1" w:rsidRPr="004C799B" w:rsidRDefault="00FA56E1" w:rsidP="00FB3FA8">
      <w:pPr>
        <w:tabs>
          <w:tab w:val="right" w:pos="9270"/>
        </w:tabs>
        <w:ind w:left="720" w:hanging="720"/>
        <w:rPr>
          <w:rFonts w:ascii="Arial" w:hAnsi="Arial" w:cs="Arial"/>
          <w:color w:val="000000" w:themeColor="text1"/>
        </w:rPr>
      </w:pPr>
      <w:r w:rsidRPr="00FA56E1">
        <w:rPr>
          <w:noProof/>
        </w:rPr>
        <w:lastRenderedPageBreak/>
        <w:drawing>
          <wp:inline distT="0" distB="0" distL="0" distR="0">
            <wp:extent cx="4458316" cy="600323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461057" cy="6006926"/>
                    </a:xfrm>
                    <a:prstGeom prst="rect">
                      <a:avLst/>
                    </a:prstGeom>
                    <a:noFill/>
                    <a:ln w="9525">
                      <a:noFill/>
                      <a:miter lim="800000"/>
                      <a:headEnd/>
                      <a:tailEnd/>
                    </a:ln>
                  </pic:spPr>
                </pic:pic>
              </a:graphicData>
            </a:graphic>
          </wp:inline>
        </w:drawing>
      </w:r>
    </w:p>
    <w:p w:rsidR="00955969" w:rsidRDefault="00955969" w:rsidP="00A81CD6">
      <w:pPr>
        <w:tabs>
          <w:tab w:val="right" w:pos="9270"/>
        </w:tabs>
        <w:rPr>
          <w:rFonts w:ascii="Arial" w:hAnsi="Arial" w:cs="Arial"/>
          <w:color w:val="000000" w:themeColor="text1"/>
        </w:rPr>
      </w:pPr>
    </w:p>
    <w:p w:rsidR="00FA56E1" w:rsidRDefault="00FA56E1" w:rsidP="00A81CD6">
      <w:pPr>
        <w:tabs>
          <w:tab w:val="right" w:pos="9270"/>
        </w:tabs>
        <w:rPr>
          <w:rFonts w:ascii="Arial" w:hAnsi="Arial" w:cs="Arial"/>
          <w:color w:val="000000" w:themeColor="text1"/>
        </w:rPr>
      </w:pPr>
      <w:r w:rsidRPr="00FA56E1">
        <w:rPr>
          <w:noProof/>
        </w:rPr>
        <w:lastRenderedPageBreak/>
        <w:drawing>
          <wp:inline distT="0" distB="0" distL="0" distR="0">
            <wp:extent cx="4039179" cy="535122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039746" cy="5351979"/>
                    </a:xfrm>
                    <a:prstGeom prst="rect">
                      <a:avLst/>
                    </a:prstGeom>
                    <a:noFill/>
                    <a:ln w="9525">
                      <a:noFill/>
                      <a:miter lim="800000"/>
                      <a:headEnd/>
                      <a:tailEnd/>
                    </a:ln>
                  </pic:spPr>
                </pic:pic>
              </a:graphicData>
            </a:graphic>
          </wp:inline>
        </w:drawing>
      </w:r>
    </w:p>
    <w:p w:rsidR="00FA56E1" w:rsidRPr="004C799B" w:rsidRDefault="00FA56E1" w:rsidP="00A81CD6">
      <w:pPr>
        <w:tabs>
          <w:tab w:val="right" w:pos="9270"/>
        </w:tabs>
        <w:rPr>
          <w:rFonts w:ascii="Arial" w:hAnsi="Arial" w:cs="Arial"/>
          <w:color w:val="000000" w:themeColor="text1"/>
        </w:rPr>
      </w:pPr>
    </w:p>
    <w:p w:rsidR="00F2391D" w:rsidRPr="0070709B" w:rsidRDefault="00225EC3" w:rsidP="0070709B">
      <w:pPr>
        <w:pStyle w:val="ListParagraph"/>
        <w:tabs>
          <w:tab w:val="right" w:pos="9270"/>
        </w:tabs>
        <w:ind w:left="90"/>
        <w:rPr>
          <w:rFonts w:ascii="Arial" w:hAnsi="Arial" w:cs="Arial"/>
          <w:b/>
          <w:color w:val="FF0000"/>
          <w:sz w:val="24"/>
          <w:szCs w:val="24"/>
          <w:u w:val="single"/>
        </w:rPr>
      </w:pPr>
      <w:r w:rsidRPr="0070709B">
        <w:rPr>
          <w:rFonts w:ascii="Arial" w:hAnsi="Arial" w:cs="Arial"/>
          <w:b/>
          <w:color w:val="FF0000"/>
          <w:sz w:val="24"/>
          <w:szCs w:val="24"/>
          <w:u w:val="single"/>
        </w:rPr>
        <w:t xml:space="preserve">Actual </w:t>
      </w:r>
      <w:r w:rsidR="00937928" w:rsidRPr="0070709B">
        <w:rPr>
          <w:rFonts w:ascii="Arial" w:hAnsi="Arial" w:cs="Arial"/>
          <w:b/>
          <w:color w:val="FF0000"/>
          <w:sz w:val="24"/>
          <w:szCs w:val="24"/>
          <w:u w:val="single"/>
        </w:rPr>
        <w:t xml:space="preserve"> Feb4</w:t>
      </w:r>
      <w:r w:rsidR="00F2391D" w:rsidRPr="0070709B">
        <w:rPr>
          <w:rFonts w:ascii="Arial" w:hAnsi="Arial" w:cs="Arial"/>
          <w:b/>
          <w:color w:val="FF0000"/>
          <w:sz w:val="24"/>
          <w:szCs w:val="24"/>
          <w:u w:val="single"/>
        </w:rPr>
        <w:t xml:space="preserve"> Mtg.</w:t>
      </w:r>
    </w:p>
    <w:p w:rsidR="00F2391D" w:rsidRPr="004C799B" w:rsidRDefault="00F2391D" w:rsidP="00F2391D">
      <w:pPr>
        <w:autoSpaceDE w:val="0"/>
        <w:autoSpaceDN w:val="0"/>
        <w:adjustRightInd w:val="0"/>
        <w:rPr>
          <w:rFonts w:ascii="Arial" w:hAnsi="Arial" w:cs="Arial"/>
          <w:color w:val="000000" w:themeColor="text1"/>
          <w:lang w:eastAsia="zh-CN"/>
        </w:rPr>
      </w:pPr>
    </w:p>
    <w:p w:rsidR="009727C9" w:rsidRPr="004C799B" w:rsidRDefault="009727C9" w:rsidP="009727C9">
      <w:pPr>
        <w:tabs>
          <w:tab w:val="right" w:pos="9300"/>
        </w:tabs>
        <w:ind w:left="90"/>
        <w:rPr>
          <w:rFonts w:ascii="Arial" w:hAnsi="Arial" w:cs="Arial"/>
          <w:color w:val="000000" w:themeColor="text1"/>
        </w:rPr>
      </w:pPr>
      <w:r>
        <w:rPr>
          <w:rFonts w:ascii="Arial" w:hAnsi="Arial" w:cs="Arial"/>
          <w:color w:val="000000" w:themeColor="text1"/>
        </w:rPr>
        <w:t xml:space="preserve">I. </w:t>
      </w:r>
      <w:r w:rsidRPr="004C799B">
        <w:rPr>
          <w:rFonts w:ascii="Arial" w:hAnsi="Arial" w:cs="Arial"/>
          <w:color w:val="000000" w:themeColor="text1"/>
        </w:rPr>
        <w:t xml:space="preserve">Reading of the Anti-Trust Statement </w:t>
      </w:r>
    </w:p>
    <w:p w:rsidR="009727C9" w:rsidRPr="004C799B" w:rsidRDefault="009727C9" w:rsidP="009727C9">
      <w:pPr>
        <w:tabs>
          <w:tab w:val="right" w:pos="9300"/>
        </w:tabs>
        <w:ind w:left="1440"/>
        <w:rPr>
          <w:rFonts w:ascii="Arial" w:hAnsi="Arial" w:cs="Arial"/>
          <w:color w:val="000000" w:themeColor="text1"/>
        </w:rPr>
      </w:pPr>
      <w:r w:rsidRPr="004C799B">
        <w:rPr>
          <w:rFonts w:ascii="Arial" w:hAnsi="Arial" w:cs="Arial"/>
          <w:color w:val="000000" w:themeColor="text1"/>
          <w:lang w:val="en-GB"/>
        </w:rPr>
        <w:t>No activity of the Committee shall involve the exchange, collection or dissemination among competitors of information, or be used for the purpose of bringing about or attempting to bring about any understanding or agreement, written or oral, formal or informal, express or implied, among competitors with regard to costs, prices or pricing methods, terms or conditions of sale, distribution, production quotas or other limitations, on either the timing, or volume of production, or sales, or allocation of territories or customers.</w:t>
      </w:r>
      <w:r w:rsidRPr="004C799B">
        <w:rPr>
          <w:rFonts w:ascii="Arial" w:hAnsi="Arial" w:cs="Arial"/>
          <w:color w:val="000000" w:themeColor="text1"/>
        </w:rPr>
        <w:tab/>
      </w:r>
    </w:p>
    <w:p w:rsidR="009727C9" w:rsidRPr="004C799B" w:rsidRDefault="009727C9" w:rsidP="009727C9">
      <w:pPr>
        <w:tabs>
          <w:tab w:val="num" w:pos="1440"/>
          <w:tab w:val="right" w:pos="9300"/>
        </w:tabs>
        <w:ind w:left="1440"/>
        <w:rPr>
          <w:rFonts w:ascii="Arial" w:hAnsi="Arial" w:cs="Arial"/>
          <w:color w:val="000000" w:themeColor="text1"/>
        </w:rPr>
      </w:pPr>
    </w:p>
    <w:p w:rsidR="009727C9" w:rsidRDefault="009727C9" w:rsidP="009727C9">
      <w:pPr>
        <w:tabs>
          <w:tab w:val="right" w:pos="9300"/>
        </w:tabs>
        <w:ind w:left="180"/>
        <w:rPr>
          <w:rFonts w:ascii="Arial" w:hAnsi="Arial" w:cs="Arial"/>
          <w:color w:val="000000" w:themeColor="text1"/>
        </w:rPr>
      </w:pPr>
      <w:r>
        <w:rPr>
          <w:rFonts w:ascii="Arial" w:hAnsi="Arial" w:cs="Arial"/>
          <w:color w:val="000000" w:themeColor="text1"/>
        </w:rPr>
        <w:t xml:space="preserve">II. </w:t>
      </w:r>
      <w:r w:rsidRPr="004C799B">
        <w:rPr>
          <w:rFonts w:ascii="Arial" w:hAnsi="Arial" w:cs="Arial"/>
          <w:color w:val="000000" w:themeColor="text1"/>
        </w:rPr>
        <w:t>Five Minutes on Safety  (5 mins)</w:t>
      </w:r>
    </w:p>
    <w:p w:rsidR="009727C9" w:rsidRPr="004C799B" w:rsidRDefault="009727C9" w:rsidP="00E76F70">
      <w:pPr>
        <w:tabs>
          <w:tab w:val="right" w:pos="9300"/>
        </w:tabs>
        <w:ind w:left="990"/>
        <w:rPr>
          <w:rFonts w:ascii="Arial" w:hAnsi="Arial" w:cs="Arial"/>
          <w:color w:val="000000" w:themeColor="text1"/>
        </w:rPr>
      </w:pPr>
      <w:r>
        <w:rPr>
          <w:rFonts w:ascii="Arial" w:hAnsi="Arial" w:cs="Arial"/>
          <w:color w:val="000000" w:themeColor="text1"/>
        </w:rPr>
        <w:t xml:space="preserve">Bob K. reviewed </w:t>
      </w:r>
      <w:r w:rsidR="00124CA3">
        <w:rPr>
          <w:rFonts w:ascii="Arial" w:hAnsi="Arial" w:cs="Arial"/>
          <w:color w:val="000000" w:themeColor="text1"/>
        </w:rPr>
        <w:t>the Feb 2016</w:t>
      </w:r>
      <w:r>
        <w:rPr>
          <w:rFonts w:ascii="Arial" w:hAnsi="Arial" w:cs="Arial"/>
          <w:color w:val="000000" w:themeColor="text1"/>
        </w:rPr>
        <w:t xml:space="preserve"> “Process safety Beacon” newsletter that highlighted hydrocarbon storage tank fires.</w:t>
      </w:r>
      <w:r w:rsidR="00124CA3">
        <w:rPr>
          <w:rFonts w:ascii="Arial" w:hAnsi="Arial" w:cs="Arial"/>
          <w:color w:val="000000" w:themeColor="text1"/>
        </w:rPr>
        <w:t xml:space="preserve">  The CSB reported that 19 of the 22 major tank farm fires that have occurred since 1962, all involved a tank overflow event</w:t>
      </w:r>
      <w:r w:rsidR="00FF5CFC">
        <w:rPr>
          <w:rFonts w:ascii="Arial" w:hAnsi="Arial" w:cs="Arial"/>
          <w:color w:val="000000" w:themeColor="text1"/>
        </w:rPr>
        <w:t>s</w:t>
      </w:r>
      <w:r w:rsidR="00124CA3">
        <w:rPr>
          <w:rFonts w:ascii="Arial" w:hAnsi="Arial" w:cs="Arial"/>
          <w:color w:val="000000" w:themeColor="text1"/>
        </w:rPr>
        <w:t>.</w:t>
      </w:r>
      <w:r w:rsidR="00E76F70">
        <w:rPr>
          <w:rFonts w:ascii="Arial" w:hAnsi="Arial" w:cs="Arial"/>
          <w:color w:val="000000" w:themeColor="text1"/>
        </w:rPr>
        <w:t xml:space="preserve">  </w:t>
      </w:r>
    </w:p>
    <w:p w:rsidR="009727C9" w:rsidRPr="004C799B" w:rsidRDefault="009727C9" w:rsidP="009727C9">
      <w:pPr>
        <w:tabs>
          <w:tab w:val="num" w:pos="1440"/>
          <w:tab w:val="right" w:pos="9300"/>
        </w:tabs>
        <w:ind w:left="1440"/>
        <w:rPr>
          <w:rFonts w:ascii="Arial" w:hAnsi="Arial" w:cs="Arial"/>
          <w:color w:val="000000" w:themeColor="text1"/>
        </w:rPr>
      </w:pPr>
    </w:p>
    <w:p w:rsidR="009727C9" w:rsidRPr="004C799B" w:rsidRDefault="009727C9" w:rsidP="009727C9">
      <w:pPr>
        <w:tabs>
          <w:tab w:val="right" w:pos="9300"/>
        </w:tabs>
        <w:ind w:left="180"/>
        <w:rPr>
          <w:rFonts w:ascii="Arial" w:hAnsi="Arial" w:cs="Arial"/>
          <w:color w:val="000000" w:themeColor="text1"/>
        </w:rPr>
      </w:pPr>
      <w:r>
        <w:rPr>
          <w:rFonts w:ascii="Arial" w:hAnsi="Arial" w:cs="Arial"/>
          <w:color w:val="000000" w:themeColor="text1"/>
        </w:rPr>
        <w:t xml:space="preserve">III. </w:t>
      </w:r>
      <w:r w:rsidRPr="004C799B">
        <w:rPr>
          <w:rFonts w:ascii="Arial" w:hAnsi="Arial" w:cs="Arial"/>
          <w:color w:val="000000" w:themeColor="text1"/>
        </w:rPr>
        <w:t xml:space="preserve">Approval of Previous Meeting Minutes </w:t>
      </w:r>
    </w:p>
    <w:p w:rsidR="009727C9" w:rsidRDefault="00E76F70" w:rsidP="00E76F70">
      <w:pPr>
        <w:autoSpaceDE w:val="0"/>
        <w:autoSpaceDN w:val="0"/>
        <w:adjustRightInd w:val="0"/>
        <w:ind w:left="1080"/>
        <w:rPr>
          <w:rFonts w:ascii="Arial" w:hAnsi="Arial" w:cs="Arial"/>
          <w:color w:val="000000" w:themeColor="text1"/>
          <w:lang w:eastAsia="zh-CN"/>
        </w:rPr>
      </w:pPr>
      <w:r>
        <w:rPr>
          <w:rFonts w:ascii="Arial" w:hAnsi="Arial" w:cs="Arial"/>
          <w:color w:val="000000" w:themeColor="text1"/>
          <w:lang w:eastAsia="zh-CN"/>
        </w:rPr>
        <w:t xml:space="preserve">The Dec 10, 2015 </w:t>
      </w:r>
      <w:r>
        <w:rPr>
          <w:rFonts w:ascii="Arial" w:hAnsi="Arial" w:cs="Arial"/>
        </w:rPr>
        <w:t xml:space="preserve">meeting minutes were accepted &amp; approved.  </w:t>
      </w:r>
    </w:p>
    <w:p w:rsidR="00E76F70" w:rsidRPr="004C799B" w:rsidRDefault="00E76F70" w:rsidP="00E76F70">
      <w:pPr>
        <w:autoSpaceDE w:val="0"/>
        <w:autoSpaceDN w:val="0"/>
        <w:adjustRightInd w:val="0"/>
        <w:rPr>
          <w:rFonts w:ascii="Arial" w:hAnsi="Arial" w:cs="Arial"/>
          <w:color w:val="000000" w:themeColor="text1"/>
          <w:lang w:eastAsia="zh-CN"/>
        </w:rPr>
      </w:pPr>
    </w:p>
    <w:p w:rsidR="009727C9" w:rsidRPr="004C799B" w:rsidRDefault="009727C9" w:rsidP="009727C9">
      <w:pPr>
        <w:autoSpaceDE w:val="0"/>
        <w:autoSpaceDN w:val="0"/>
        <w:adjustRightInd w:val="0"/>
        <w:ind w:left="180"/>
        <w:rPr>
          <w:rFonts w:ascii="Arial" w:hAnsi="Arial" w:cs="Arial"/>
          <w:color w:val="000000" w:themeColor="text1"/>
        </w:rPr>
      </w:pPr>
      <w:r>
        <w:rPr>
          <w:rFonts w:ascii="Arial" w:hAnsi="Arial" w:cs="Arial"/>
          <w:color w:val="000000" w:themeColor="text1"/>
        </w:rPr>
        <w:t xml:space="preserve">IV. </w:t>
      </w:r>
      <w:r w:rsidRPr="004C799B">
        <w:rPr>
          <w:rFonts w:ascii="Arial" w:hAnsi="Arial" w:cs="Arial"/>
          <w:color w:val="000000" w:themeColor="text1"/>
        </w:rPr>
        <w:t xml:space="preserve">Session Planning Status – </w:t>
      </w:r>
    </w:p>
    <w:p w:rsidR="009727C9" w:rsidRPr="004C799B" w:rsidRDefault="009727C9" w:rsidP="009727C9">
      <w:pPr>
        <w:autoSpaceDE w:val="0"/>
        <w:autoSpaceDN w:val="0"/>
        <w:adjustRightInd w:val="0"/>
        <w:rPr>
          <w:rFonts w:ascii="Arial" w:hAnsi="Arial" w:cs="Arial"/>
          <w:color w:val="000000" w:themeColor="text1"/>
        </w:rPr>
      </w:pPr>
    </w:p>
    <w:p w:rsidR="009727C9" w:rsidRDefault="009727C9" w:rsidP="00FF5CFC">
      <w:pPr>
        <w:tabs>
          <w:tab w:val="right" w:pos="9270"/>
        </w:tabs>
        <w:ind w:left="990"/>
        <w:rPr>
          <w:rFonts w:ascii="Arial" w:hAnsi="Arial" w:cs="Arial"/>
          <w:color w:val="000000" w:themeColor="text1"/>
        </w:rPr>
      </w:pPr>
      <w:r w:rsidRPr="009F53DA">
        <w:rPr>
          <w:rFonts w:ascii="Arial" w:hAnsi="Arial" w:cs="Arial"/>
          <w:color w:val="000000" w:themeColor="text1"/>
        </w:rPr>
        <w:t>1. Feedback from Main EPC: (5 min)</w:t>
      </w:r>
    </w:p>
    <w:p w:rsidR="00E76F70" w:rsidRPr="00177BA8" w:rsidRDefault="00E76F70" w:rsidP="00FF5CFC">
      <w:pPr>
        <w:tabs>
          <w:tab w:val="right" w:pos="9270"/>
        </w:tabs>
        <w:ind w:left="1260"/>
        <w:rPr>
          <w:rFonts w:ascii="Arial" w:hAnsi="Arial" w:cs="Arial"/>
          <w:b/>
          <w:color w:val="000000" w:themeColor="text1"/>
          <w:u w:val="single"/>
        </w:rPr>
      </w:pPr>
      <w:r w:rsidRPr="00177BA8">
        <w:rPr>
          <w:rFonts w:ascii="Arial" w:hAnsi="Arial" w:cs="Arial"/>
          <w:b/>
          <w:color w:val="000000" w:themeColor="text1"/>
          <w:u w:val="single"/>
        </w:rPr>
        <w:t>Important dates</w:t>
      </w:r>
      <w:r w:rsidR="00F907CF">
        <w:rPr>
          <w:rFonts w:ascii="Arial" w:hAnsi="Arial" w:cs="Arial"/>
          <w:b/>
          <w:color w:val="000000" w:themeColor="text1"/>
          <w:u w:val="single"/>
        </w:rPr>
        <w:t xml:space="preserve"> – Tim Z.</w:t>
      </w:r>
    </w:p>
    <w:p w:rsidR="00F907CF" w:rsidRDefault="00E76F70" w:rsidP="00FF5CFC">
      <w:pPr>
        <w:tabs>
          <w:tab w:val="right" w:pos="9270"/>
        </w:tabs>
        <w:ind w:left="1260"/>
        <w:rPr>
          <w:rFonts w:ascii="Arial" w:hAnsi="Arial" w:cs="Arial"/>
          <w:color w:val="000000" w:themeColor="text1"/>
        </w:rPr>
      </w:pPr>
      <w:r>
        <w:rPr>
          <w:rFonts w:ascii="Arial" w:hAnsi="Arial" w:cs="Arial"/>
          <w:color w:val="000000" w:themeColor="text1"/>
        </w:rPr>
        <w:t xml:space="preserve">* </w:t>
      </w:r>
      <w:r w:rsidR="00F907CF">
        <w:rPr>
          <w:rFonts w:ascii="Arial" w:hAnsi="Arial" w:cs="Arial"/>
          <w:color w:val="000000" w:themeColor="text1"/>
        </w:rPr>
        <w:t>Session rooms are finalized</w:t>
      </w:r>
    </w:p>
    <w:p w:rsidR="00E76F70" w:rsidRPr="00325D1B" w:rsidRDefault="00F907CF" w:rsidP="00FF5CFC">
      <w:pPr>
        <w:tabs>
          <w:tab w:val="right" w:pos="9270"/>
        </w:tabs>
        <w:ind w:left="1260"/>
        <w:rPr>
          <w:rFonts w:ascii="Arial" w:hAnsi="Arial" w:cs="Arial"/>
          <w:b/>
          <w:color w:val="000000" w:themeColor="text1"/>
        </w:rPr>
      </w:pPr>
      <w:r>
        <w:rPr>
          <w:rFonts w:ascii="Arial" w:hAnsi="Arial" w:cs="Arial"/>
          <w:color w:val="000000" w:themeColor="text1"/>
        </w:rPr>
        <w:t xml:space="preserve">* </w:t>
      </w:r>
      <w:r w:rsidR="00E76F70" w:rsidRPr="00325D1B">
        <w:rPr>
          <w:rFonts w:ascii="Arial" w:hAnsi="Arial" w:cs="Arial"/>
          <w:b/>
          <w:color w:val="000000" w:themeColor="text1"/>
        </w:rPr>
        <w:t>Papers Complete: March 18</w:t>
      </w:r>
    </w:p>
    <w:p w:rsidR="00E76F70" w:rsidRDefault="00E76F70" w:rsidP="00FF5CFC">
      <w:pPr>
        <w:tabs>
          <w:tab w:val="right" w:pos="9270"/>
        </w:tabs>
        <w:ind w:left="1260"/>
        <w:rPr>
          <w:rFonts w:ascii="Arial" w:hAnsi="Arial" w:cs="Arial"/>
          <w:color w:val="000000" w:themeColor="text1"/>
        </w:rPr>
      </w:pPr>
      <w:r>
        <w:rPr>
          <w:rFonts w:ascii="Arial" w:hAnsi="Arial" w:cs="Arial"/>
          <w:color w:val="000000" w:themeColor="text1"/>
        </w:rPr>
        <w:t xml:space="preserve">* </w:t>
      </w:r>
      <w:r w:rsidRPr="00325D1B">
        <w:rPr>
          <w:rFonts w:ascii="Arial" w:hAnsi="Arial" w:cs="Arial"/>
          <w:b/>
          <w:color w:val="000000" w:themeColor="text1"/>
        </w:rPr>
        <w:t>Slide</w:t>
      </w:r>
      <w:r w:rsidR="00325D1B">
        <w:rPr>
          <w:rFonts w:ascii="Arial" w:hAnsi="Arial" w:cs="Arial"/>
          <w:b/>
          <w:color w:val="000000" w:themeColor="text1"/>
        </w:rPr>
        <w:t>s</w:t>
      </w:r>
      <w:r w:rsidRPr="00325D1B">
        <w:rPr>
          <w:rFonts w:ascii="Arial" w:hAnsi="Arial" w:cs="Arial"/>
          <w:b/>
          <w:color w:val="000000" w:themeColor="text1"/>
        </w:rPr>
        <w:t xml:space="preserve"> Complete: March 29</w:t>
      </w:r>
    </w:p>
    <w:p w:rsidR="00E76F70" w:rsidRDefault="00177BA8" w:rsidP="00FF5CFC">
      <w:pPr>
        <w:tabs>
          <w:tab w:val="right" w:pos="9270"/>
        </w:tabs>
        <w:ind w:left="1260"/>
        <w:rPr>
          <w:rFonts w:ascii="Arial" w:hAnsi="Arial" w:cs="Arial"/>
          <w:color w:val="000000" w:themeColor="text1"/>
        </w:rPr>
      </w:pPr>
      <w:r>
        <w:rPr>
          <w:rFonts w:ascii="Arial" w:hAnsi="Arial" w:cs="Arial"/>
          <w:color w:val="000000" w:themeColor="text1"/>
        </w:rPr>
        <w:t>* Presentation authors need to accept the communication about recording their session.</w:t>
      </w:r>
    </w:p>
    <w:p w:rsidR="00E76F70" w:rsidRDefault="00177BA8" w:rsidP="00FF5CFC">
      <w:pPr>
        <w:tabs>
          <w:tab w:val="right" w:pos="9270"/>
        </w:tabs>
        <w:ind w:left="1260"/>
        <w:rPr>
          <w:rFonts w:ascii="Arial" w:hAnsi="Arial" w:cs="Arial"/>
          <w:color w:val="000000" w:themeColor="text1"/>
        </w:rPr>
      </w:pPr>
      <w:r>
        <w:rPr>
          <w:rFonts w:ascii="Arial" w:hAnsi="Arial" w:cs="Arial"/>
          <w:color w:val="000000" w:themeColor="text1"/>
        </w:rPr>
        <w:t>* AIChE needs authorization to publish the papers/presentations</w:t>
      </w:r>
    </w:p>
    <w:p w:rsidR="00E76F70" w:rsidRDefault="00177BA8" w:rsidP="00FF5CFC">
      <w:pPr>
        <w:tabs>
          <w:tab w:val="right" w:pos="9270"/>
        </w:tabs>
        <w:ind w:left="1260"/>
        <w:rPr>
          <w:rFonts w:ascii="Arial" w:hAnsi="Arial" w:cs="Arial"/>
          <w:color w:val="000000" w:themeColor="text1"/>
        </w:rPr>
      </w:pPr>
      <w:r>
        <w:rPr>
          <w:rFonts w:ascii="Arial" w:hAnsi="Arial" w:cs="Arial"/>
          <w:color w:val="000000" w:themeColor="text1"/>
        </w:rPr>
        <w:t>* There can be no “Business Confidential”, “Internal”, or other similar headers on the papers, or slides.</w:t>
      </w:r>
    </w:p>
    <w:p w:rsidR="00E76F70" w:rsidRPr="009F53DA" w:rsidRDefault="00E76F70" w:rsidP="00FF5CFC">
      <w:pPr>
        <w:tabs>
          <w:tab w:val="right" w:pos="9270"/>
        </w:tabs>
        <w:ind w:left="990"/>
        <w:rPr>
          <w:rFonts w:ascii="Arial" w:hAnsi="Arial" w:cs="Arial"/>
          <w:color w:val="000000" w:themeColor="text1"/>
        </w:rPr>
      </w:pPr>
    </w:p>
    <w:p w:rsidR="009727C9" w:rsidRDefault="00FF5CFC" w:rsidP="00FF5CFC">
      <w:pPr>
        <w:ind w:left="990"/>
        <w:rPr>
          <w:rFonts w:ascii="Arial" w:hAnsi="Arial" w:cs="Arial"/>
        </w:rPr>
      </w:pPr>
      <w:r>
        <w:rPr>
          <w:rFonts w:ascii="Arial" w:hAnsi="Arial" w:cs="Arial"/>
        </w:rPr>
        <w:t xml:space="preserve">2. Status </w:t>
      </w:r>
      <w:r w:rsidR="009727C9" w:rsidRPr="009F53DA">
        <w:rPr>
          <w:rFonts w:ascii="Arial" w:hAnsi="Arial" w:cs="Arial"/>
        </w:rPr>
        <w:t xml:space="preserve">of Fundamentals of Technology Session </w:t>
      </w:r>
      <w:r w:rsidR="00B775F3">
        <w:rPr>
          <w:rFonts w:ascii="Arial" w:hAnsi="Arial" w:cs="Arial"/>
        </w:rPr>
        <w:t>–</w:t>
      </w:r>
      <w:r w:rsidR="009727C9" w:rsidRPr="009F53DA">
        <w:rPr>
          <w:rFonts w:ascii="Arial" w:hAnsi="Arial" w:cs="Arial"/>
        </w:rPr>
        <w:t xml:space="preserve"> Jack</w:t>
      </w:r>
    </w:p>
    <w:p w:rsidR="00B775F3" w:rsidRDefault="00B775F3" w:rsidP="00FF5CFC">
      <w:pPr>
        <w:ind w:left="1260"/>
        <w:rPr>
          <w:rFonts w:ascii="Arial" w:hAnsi="Arial" w:cs="Arial"/>
        </w:rPr>
      </w:pPr>
      <w:r>
        <w:rPr>
          <w:rFonts w:ascii="Arial" w:hAnsi="Arial" w:cs="Arial"/>
        </w:rPr>
        <w:t>All papers look to be in good shape.  Jack will send updates</w:t>
      </w:r>
      <w:r w:rsidR="00E15B72">
        <w:rPr>
          <w:rFonts w:ascii="Arial" w:hAnsi="Arial" w:cs="Arial"/>
        </w:rPr>
        <w:t xml:space="preserve"> on any</w:t>
      </w:r>
      <w:r>
        <w:rPr>
          <w:rFonts w:ascii="Arial" w:hAnsi="Arial" w:cs="Arial"/>
        </w:rPr>
        <w:t xml:space="preserve"> session speaker’s names to Tim Z.</w:t>
      </w:r>
    </w:p>
    <w:p w:rsidR="00B775F3" w:rsidRPr="009F53DA" w:rsidRDefault="00B775F3" w:rsidP="00FF5CFC">
      <w:pPr>
        <w:ind w:left="1260"/>
        <w:rPr>
          <w:rFonts w:ascii="Arial" w:hAnsi="Arial" w:cs="Arial"/>
        </w:rPr>
      </w:pPr>
    </w:p>
    <w:p w:rsidR="00B775F3" w:rsidRDefault="009727C9" w:rsidP="00FF5CFC">
      <w:pPr>
        <w:ind w:left="990"/>
        <w:rPr>
          <w:rFonts w:ascii="Arial" w:hAnsi="Arial" w:cs="Arial"/>
        </w:rPr>
      </w:pPr>
      <w:r w:rsidRPr="009F53DA">
        <w:rPr>
          <w:rFonts w:ascii="Arial" w:hAnsi="Arial" w:cs="Arial"/>
        </w:rPr>
        <w:t>3. Status of Feedstock Flexibility Session – Alain/Thomas</w:t>
      </w:r>
    </w:p>
    <w:p w:rsidR="00B775F3" w:rsidRDefault="00B775F3" w:rsidP="00FF5CFC">
      <w:pPr>
        <w:ind w:left="1260"/>
        <w:rPr>
          <w:rFonts w:ascii="Arial" w:hAnsi="Arial" w:cs="Arial"/>
        </w:rPr>
      </w:pPr>
      <w:r>
        <w:rPr>
          <w:rFonts w:ascii="Arial" w:hAnsi="Arial" w:cs="Arial"/>
        </w:rPr>
        <w:t>All papers are in good shape so far.</w:t>
      </w:r>
    </w:p>
    <w:p w:rsidR="00B775F3" w:rsidRPr="009F53DA" w:rsidRDefault="00B775F3" w:rsidP="00FF5CFC">
      <w:pPr>
        <w:ind w:left="1260"/>
        <w:rPr>
          <w:rFonts w:ascii="Arial" w:hAnsi="Arial" w:cs="Arial"/>
        </w:rPr>
      </w:pPr>
    </w:p>
    <w:p w:rsidR="009727C9" w:rsidRDefault="009727C9" w:rsidP="00FF5CFC">
      <w:pPr>
        <w:ind w:left="990"/>
        <w:rPr>
          <w:rFonts w:ascii="Arial" w:hAnsi="Arial" w:cs="Arial"/>
        </w:rPr>
      </w:pPr>
      <w:r w:rsidRPr="009F53DA">
        <w:rPr>
          <w:rFonts w:ascii="Arial" w:hAnsi="Arial" w:cs="Arial"/>
        </w:rPr>
        <w:t xml:space="preserve">4 Status of </w:t>
      </w:r>
      <w:r>
        <w:rPr>
          <w:rFonts w:ascii="Arial" w:hAnsi="Arial" w:cs="Arial"/>
        </w:rPr>
        <w:t xml:space="preserve">“Innovations in managing capital costs of Ethylene based Petrochemical Investments – Sanjeev” </w:t>
      </w:r>
    </w:p>
    <w:p w:rsidR="00B775F3" w:rsidRPr="00937928" w:rsidRDefault="00B775F3" w:rsidP="00FF5CFC">
      <w:pPr>
        <w:ind w:left="1260"/>
        <w:rPr>
          <w:rFonts w:ascii="Arial" w:hAnsi="Arial" w:cs="Arial"/>
          <w:b/>
          <w:bCs/>
          <w:shd w:val="clear" w:color="auto" w:fill="F4CCCC"/>
        </w:rPr>
      </w:pPr>
      <w:r>
        <w:rPr>
          <w:rFonts w:ascii="Arial" w:hAnsi="Arial" w:cs="Arial"/>
        </w:rPr>
        <w:t>All panelists confirmed</w:t>
      </w:r>
      <w:r w:rsidR="00E25378">
        <w:rPr>
          <w:rFonts w:ascii="Arial" w:hAnsi="Arial" w:cs="Arial"/>
        </w:rPr>
        <w:t>.  Ron Conn will make a presentation only, with no paper.</w:t>
      </w:r>
    </w:p>
    <w:p w:rsidR="009727C9" w:rsidRPr="004C799B" w:rsidRDefault="009727C9" w:rsidP="00FF5CFC">
      <w:pPr>
        <w:tabs>
          <w:tab w:val="right" w:pos="9270"/>
        </w:tabs>
        <w:ind w:left="990"/>
        <w:rPr>
          <w:rFonts w:ascii="Arial" w:hAnsi="Arial" w:cs="Arial"/>
          <w:color w:val="000000" w:themeColor="text1"/>
        </w:rPr>
      </w:pPr>
    </w:p>
    <w:p w:rsidR="009727C9" w:rsidRDefault="009727C9" w:rsidP="009727C9">
      <w:pPr>
        <w:tabs>
          <w:tab w:val="right" w:pos="9270"/>
        </w:tabs>
        <w:ind w:left="720" w:hanging="720"/>
        <w:rPr>
          <w:rFonts w:ascii="Arial" w:hAnsi="Arial" w:cs="Arial"/>
          <w:color w:val="000000" w:themeColor="text1"/>
        </w:rPr>
      </w:pPr>
      <w:r w:rsidRPr="004C799B">
        <w:rPr>
          <w:rFonts w:ascii="Arial" w:hAnsi="Arial" w:cs="Arial"/>
          <w:color w:val="000000" w:themeColor="text1"/>
        </w:rPr>
        <w:t>V.</w:t>
      </w:r>
      <w:r w:rsidRPr="004C799B">
        <w:rPr>
          <w:rFonts w:ascii="Arial" w:hAnsi="Arial" w:cs="Arial"/>
          <w:color w:val="000000" w:themeColor="text1"/>
        </w:rPr>
        <w:tab/>
        <w:t>New business (5 min)</w:t>
      </w:r>
    </w:p>
    <w:p w:rsidR="006762D9" w:rsidRDefault="006762D9" w:rsidP="006762D9">
      <w:pPr>
        <w:tabs>
          <w:tab w:val="right" w:pos="9270"/>
        </w:tabs>
        <w:ind w:left="990"/>
        <w:rPr>
          <w:rFonts w:ascii="Arial" w:hAnsi="Arial" w:cs="Arial"/>
          <w:color w:val="000000" w:themeColor="text1"/>
        </w:rPr>
      </w:pPr>
      <w:r>
        <w:rPr>
          <w:rFonts w:ascii="Arial" w:hAnsi="Arial" w:cs="Arial"/>
          <w:color w:val="000000" w:themeColor="text1"/>
        </w:rPr>
        <w:t>The new Technical sub-committee members: Humera Rafique, and VK Arora will be invited to the 1</w:t>
      </w:r>
      <w:r w:rsidRPr="00E25378">
        <w:rPr>
          <w:rFonts w:ascii="Arial" w:hAnsi="Arial" w:cs="Arial"/>
          <w:color w:val="000000" w:themeColor="text1"/>
          <w:vertAlign w:val="superscript"/>
        </w:rPr>
        <w:t>st</w:t>
      </w:r>
      <w:r>
        <w:rPr>
          <w:rFonts w:ascii="Arial" w:hAnsi="Arial" w:cs="Arial"/>
          <w:color w:val="000000" w:themeColor="text1"/>
        </w:rPr>
        <w:t xml:space="preserve"> mtg for the 2016-2017 EPC planning cycle.  Usually the 2</w:t>
      </w:r>
      <w:r w:rsidRPr="00E25378">
        <w:rPr>
          <w:rFonts w:ascii="Arial" w:hAnsi="Arial" w:cs="Arial"/>
          <w:color w:val="000000" w:themeColor="text1"/>
          <w:vertAlign w:val="superscript"/>
        </w:rPr>
        <w:t>nd</w:t>
      </w:r>
      <w:r>
        <w:rPr>
          <w:rFonts w:ascii="Arial" w:hAnsi="Arial" w:cs="Arial"/>
          <w:color w:val="000000" w:themeColor="text1"/>
        </w:rPr>
        <w:t xml:space="preserve"> week in June, on a Thursday.  </w:t>
      </w:r>
      <w:r w:rsidRPr="004C799B">
        <w:rPr>
          <w:rFonts w:ascii="Arial" w:hAnsi="Arial" w:cs="Arial"/>
          <w:color w:val="000000" w:themeColor="text1"/>
        </w:rPr>
        <w:t>Greg Dunnells</w:t>
      </w:r>
      <w:r>
        <w:rPr>
          <w:rFonts w:ascii="Arial" w:hAnsi="Arial" w:cs="Arial"/>
          <w:color w:val="000000" w:themeColor="text1"/>
        </w:rPr>
        <w:t xml:space="preserve"> had agreed with his being removed from the Tech subcommittee, due to his long term work assignment in KSA.  </w:t>
      </w:r>
    </w:p>
    <w:p w:rsidR="006762D9" w:rsidRDefault="006762D9" w:rsidP="00FF5CFC">
      <w:pPr>
        <w:tabs>
          <w:tab w:val="right" w:pos="9270"/>
        </w:tabs>
        <w:ind w:left="990"/>
        <w:rPr>
          <w:rFonts w:ascii="Arial" w:hAnsi="Arial" w:cs="Arial"/>
          <w:color w:val="000000" w:themeColor="text1"/>
        </w:rPr>
      </w:pPr>
    </w:p>
    <w:p w:rsidR="0065638F" w:rsidRPr="00C134B8" w:rsidRDefault="0065638F" w:rsidP="00FF5CFC">
      <w:pPr>
        <w:tabs>
          <w:tab w:val="right" w:pos="9270"/>
        </w:tabs>
        <w:ind w:left="990"/>
        <w:rPr>
          <w:rFonts w:ascii="Arial" w:hAnsi="Arial" w:cs="Arial"/>
          <w:color w:val="000000" w:themeColor="text1"/>
        </w:rPr>
      </w:pPr>
      <w:r w:rsidRPr="00C134B8">
        <w:rPr>
          <w:rFonts w:ascii="Arial" w:hAnsi="Arial" w:cs="Arial"/>
          <w:color w:val="000000" w:themeColor="text1"/>
        </w:rPr>
        <w:t xml:space="preserve">Mike </w:t>
      </w:r>
      <w:r w:rsidR="00FF5CFC">
        <w:rPr>
          <w:rFonts w:ascii="Arial" w:hAnsi="Arial" w:cs="Arial"/>
          <w:color w:val="000000" w:themeColor="text1"/>
        </w:rPr>
        <w:t xml:space="preserve">T. </w:t>
      </w:r>
      <w:r w:rsidRPr="00C134B8">
        <w:rPr>
          <w:rFonts w:ascii="Arial" w:hAnsi="Arial" w:cs="Arial"/>
          <w:color w:val="000000" w:themeColor="text1"/>
        </w:rPr>
        <w:t xml:space="preserve">had asked about </w:t>
      </w:r>
      <w:bookmarkStart w:id="22" w:name="OLE_LINK22"/>
      <w:r w:rsidR="00C134B8" w:rsidRPr="00C134B8">
        <w:rPr>
          <w:rFonts w:ascii="Arial" w:hAnsi="Arial" w:cs="Arial"/>
          <w:color w:val="000000" w:themeColor="text1"/>
        </w:rPr>
        <w:t xml:space="preserve">Allan </w:t>
      </w:r>
      <w:bookmarkEnd w:id="22"/>
      <w:r w:rsidR="00C134B8" w:rsidRPr="00C134B8">
        <w:rPr>
          <w:rFonts w:ascii="Arial" w:hAnsi="Arial" w:cs="Arial"/>
          <w:color w:val="000000" w:themeColor="text1"/>
        </w:rPr>
        <w:t>Hatami</w:t>
      </w:r>
      <w:r w:rsidR="0041281F">
        <w:rPr>
          <w:rFonts w:ascii="Arial" w:hAnsi="Arial" w:cs="Arial"/>
          <w:color w:val="000000" w:themeColor="text1"/>
        </w:rPr>
        <w:t>’s subcommittee status</w:t>
      </w:r>
      <w:r w:rsidR="008B2E16">
        <w:rPr>
          <w:rFonts w:ascii="Arial" w:hAnsi="Arial" w:cs="Arial"/>
          <w:color w:val="000000" w:themeColor="text1"/>
        </w:rPr>
        <w:t>….</w:t>
      </w:r>
      <w:r w:rsidRPr="00C134B8">
        <w:rPr>
          <w:rFonts w:ascii="Arial" w:hAnsi="Arial" w:cs="Arial"/>
          <w:color w:val="000000" w:themeColor="text1"/>
        </w:rPr>
        <w:t>email discussions on</w:t>
      </w:r>
      <w:r w:rsidR="00C134B8" w:rsidRPr="00C134B8">
        <w:rPr>
          <w:rFonts w:ascii="Arial" w:hAnsi="Arial" w:cs="Arial"/>
          <w:color w:val="000000" w:themeColor="text1"/>
        </w:rPr>
        <w:t xml:space="preserve"> Allan</w:t>
      </w:r>
      <w:r w:rsidRPr="00C134B8">
        <w:rPr>
          <w:rFonts w:ascii="Arial" w:hAnsi="Arial" w:cs="Arial"/>
          <w:color w:val="000000" w:themeColor="text1"/>
        </w:rPr>
        <w:t xml:space="preserve"> had occurred ahead of the Dec 10 mtg &amp; one of the emails said to send hi</w:t>
      </w:r>
      <w:r w:rsidR="00171C21" w:rsidRPr="00C134B8">
        <w:rPr>
          <w:rFonts w:ascii="Arial" w:hAnsi="Arial" w:cs="Arial"/>
          <w:color w:val="000000" w:themeColor="text1"/>
        </w:rPr>
        <w:t xml:space="preserve">s </w:t>
      </w:r>
      <w:r w:rsidRPr="00C134B8">
        <w:rPr>
          <w:rFonts w:ascii="Arial" w:hAnsi="Arial" w:cs="Arial"/>
          <w:color w:val="000000" w:themeColor="text1"/>
        </w:rPr>
        <w:t xml:space="preserve">name to the Operations </w:t>
      </w:r>
      <w:r w:rsidR="00CC4DC9">
        <w:rPr>
          <w:rFonts w:ascii="Arial" w:hAnsi="Arial" w:cs="Arial"/>
          <w:color w:val="000000" w:themeColor="text1"/>
        </w:rPr>
        <w:t>sub</w:t>
      </w:r>
      <w:r w:rsidRPr="00C134B8">
        <w:rPr>
          <w:rFonts w:ascii="Arial" w:hAnsi="Arial" w:cs="Arial"/>
          <w:color w:val="000000" w:themeColor="text1"/>
        </w:rPr>
        <w:t xml:space="preserve">committee, so he was not specifically discussed </w:t>
      </w:r>
      <w:r w:rsidR="0041281F">
        <w:rPr>
          <w:rFonts w:ascii="Arial" w:hAnsi="Arial" w:cs="Arial"/>
          <w:color w:val="000000" w:themeColor="text1"/>
        </w:rPr>
        <w:t xml:space="preserve">him </w:t>
      </w:r>
      <w:r w:rsidRPr="00C134B8">
        <w:rPr>
          <w:rFonts w:ascii="Arial" w:hAnsi="Arial" w:cs="Arial"/>
          <w:color w:val="000000" w:themeColor="text1"/>
        </w:rPr>
        <w:t xml:space="preserve">at our Dec 10 mtg.  </w:t>
      </w:r>
      <w:r w:rsidR="006762D9">
        <w:rPr>
          <w:rFonts w:ascii="Arial" w:hAnsi="Arial" w:cs="Arial"/>
          <w:color w:val="000000" w:themeColor="text1"/>
        </w:rPr>
        <w:t>The Operations subcommittee</w:t>
      </w:r>
      <w:r w:rsidR="0041281F">
        <w:rPr>
          <w:rFonts w:ascii="Arial" w:hAnsi="Arial" w:cs="Arial"/>
          <w:color w:val="000000" w:themeColor="text1"/>
        </w:rPr>
        <w:t xml:space="preserve"> </w:t>
      </w:r>
      <w:r w:rsidR="006762D9">
        <w:rPr>
          <w:rFonts w:ascii="Arial" w:hAnsi="Arial" w:cs="Arial"/>
          <w:color w:val="000000" w:themeColor="text1"/>
        </w:rPr>
        <w:t>, has since invited Allan to join their group.</w:t>
      </w:r>
    </w:p>
    <w:p w:rsidR="0065638F" w:rsidRDefault="0065638F" w:rsidP="00FF5CFC">
      <w:pPr>
        <w:tabs>
          <w:tab w:val="right" w:pos="9270"/>
        </w:tabs>
        <w:ind w:left="990"/>
        <w:rPr>
          <w:rFonts w:ascii="Arial" w:hAnsi="Arial" w:cs="Arial"/>
          <w:color w:val="000000" w:themeColor="text1"/>
        </w:rPr>
      </w:pPr>
    </w:p>
    <w:p w:rsidR="00E15B72" w:rsidRPr="004C799B" w:rsidRDefault="00E15B72" w:rsidP="00FF5CFC">
      <w:pPr>
        <w:tabs>
          <w:tab w:val="right" w:pos="9270"/>
        </w:tabs>
        <w:ind w:left="990"/>
        <w:rPr>
          <w:rFonts w:ascii="Arial" w:hAnsi="Arial" w:cs="Arial"/>
          <w:color w:val="000000" w:themeColor="text1"/>
        </w:rPr>
      </w:pPr>
    </w:p>
    <w:p w:rsidR="009727C9" w:rsidRPr="004C799B" w:rsidRDefault="009727C9" w:rsidP="009727C9">
      <w:pPr>
        <w:tabs>
          <w:tab w:val="right" w:pos="9270"/>
        </w:tabs>
        <w:rPr>
          <w:rFonts w:ascii="Arial" w:hAnsi="Arial" w:cs="Arial"/>
          <w:color w:val="000000" w:themeColor="text1"/>
        </w:rPr>
      </w:pPr>
      <w:r w:rsidRPr="004C799B">
        <w:rPr>
          <w:rFonts w:ascii="Arial" w:hAnsi="Arial" w:cs="Arial"/>
          <w:color w:val="000000" w:themeColor="text1"/>
        </w:rPr>
        <w:t>VI. Calendar for 2015 – 2016 - Upcoming Meeting Date Reminders:</w:t>
      </w:r>
    </w:p>
    <w:p w:rsidR="009727C9" w:rsidRPr="004C799B" w:rsidRDefault="009727C9" w:rsidP="009727C9">
      <w:pPr>
        <w:rPr>
          <w:rFonts w:ascii="Arial" w:hAnsi="Arial" w:cs="Arial"/>
          <w:color w:val="000000" w:themeColor="text1"/>
        </w:rPr>
      </w:pPr>
    </w:p>
    <w:p w:rsidR="009727C9" w:rsidRPr="004C799B" w:rsidRDefault="009727C9" w:rsidP="00FF5CFC">
      <w:pPr>
        <w:ind w:left="990"/>
        <w:rPr>
          <w:rFonts w:ascii="Arial" w:hAnsi="Arial" w:cs="Arial"/>
          <w:color w:val="000000" w:themeColor="text1"/>
        </w:rPr>
      </w:pPr>
      <w:r w:rsidRPr="004C799B">
        <w:rPr>
          <w:rFonts w:ascii="Arial" w:hAnsi="Arial" w:cs="Arial"/>
          <w:color w:val="000000" w:themeColor="text1"/>
        </w:rPr>
        <w:t xml:space="preserve">* </w:t>
      </w:r>
      <w:r w:rsidRPr="004C799B">
        <w:rPr>
          <w:rFonts w:ascii="Arial" w:hAnsi="Arial" w:cs="Arial"/>
          <w:bCs/>
          <w:color w:val="000000" w:themeColor="text1"/>
        </w:rPr>
        <w:t>2016 AIChE Spring Meeting / EPC Conference</w:t>
      </w:r>
      <w:r w:rsidRPr="004C799B">
        <w:rPr>
          <w:rFonts w:ascii="Arial" w:hAnsi="Arial" w:cs="Arial"/>
          <w:color w:val="000000" w:themeColor="text1"/>
        </w:rPr>
        <w:t xml:space="preserve"> dates are 10-14 April 2016. Hilton Americas &amp; George R. Brown Convention Center,</w:t>
      </w:r>
      <w:r w:rsidRPr="004C799B">
        <w:rPr>
          <w:rFonts w:ascii="Arial" w:hAnsi="Arial" w:cs="Arial"/>
          <w:bCs/>
          <w:color w:val="000000" w:themeColor="text1"/>
        </w:rPr>
        <w:t xml:space="preserve"> Houston, TX</w:t>
      </w:r>
    </w:p>
    <w:p w:rsidR="009727C9" w:rsidRPr="004C799B" w:rsidRDefault="009727C9" w:rsidP="009727C9">
      <w:pPr>
        <w:tabs>
          <w:tab w:val="right" w:pos="9270"/>
        </w:tabs>
        <w:rPr>
          <w:rFonts w:ascii="Arial" w:hAnsi="Arial" w:cs="Arial"/>
          <w:color w:val="000000" w:themeColor="text1"/>
        </w:rPr>
      </w:pPr>
    </w:p>
    <w:p w:rsidR="00E25378" w:rsidRDefault="009727C9" w:rsidP="009727C9">
      <w:pPr>
        <w:tabs>
          <w:tab w:val="right" w:pos="9270"/>
        </w:tabs>
        <w:ind w:left="720" w:hanging="720"/>
        <w:rPr>
          <w:rFonts w:ascii="Arial" w:hAnsi="Arial" w:cs="Arial"/>
          <w:color w:val="000000" w:themeColor="text1"/>
        </w:rPr>
      </w:pPr>
      <w:r w:rsidRPr="004C799B">
        <w:rPr>
          <w:rFonts w:ascii="Arial" w:hAnsi="Arial" w:cs="Arial"/>
          <w:color w:val="000000" w:themeColor="text1"/>
        </w:rPr>
        <w:t xml:space="preserve">VII. </w:t>
      </w:r>
      <w:r w:rsidRPr="004C799B">
        <w:rPr>
          <w:rFonts w:ascii="Arial" w:hAnsi="Arial" w:cs="Arial"/>
          <w:color w:val="000000" w:themeColor="text1"/>
        </w:rPr>
        <w:tab/>
        <w:t xml:space="preserve">Review Action Item List </w:t>
      </w:r>
    </w:p>
    <w:p w:rsidR="009727C9" w:rsidRPr="004C799B" w:rsidRDefault="009727C9" w:rsidP="00E25378">
      <w:pPr>
        <w:tabs>
          <w:tab w:val="right" w:pos="9270"/>
        </w:tabs>
        <w:ind w:left="1620"/>
        <w:rPr>
          <w:rFonts w:ascii="Arial" w:hAnsi="Arial" w:cs="Arial"/>
          <w:color w:val="000000" w:themeColor="text1"/>
        </w:rPr>
      </w:pPr>
    </w:p>
    <w:p w:rsidR="009727C9" w:rsidRPr="004C799B" w:rsidRDefault="009727C9" w:rsidP="009727C9">
      <w:pPr>
        <w:tabs>
          <w:tab w:val="right" w:pos="9270"/>
        </w:tabs>
        <w:rPr>
          <w:rFonts w:ascii="Arial" w:hAnsi="Arial" w:cs="Arial"/>
          <w:color w:val="000000" w:themeColor="text1"/>
        </w:rPr>
      </w:pPr>
    </w:p>
    <w:p w:rsidR="00F908AA" w:rsidRDefault="009727C9" w:rsidP="00F908AA">
      <w:pPr>
        <w:tabs>
          <w:tab w:val="right" w:pos="9270"/>
        </w:tabs>
        <w:rPr>
          <w:rFonts w:ascii="Arial" w:hAnsi="Arial" w:cs="Arial"/>
          <w:b/>
          <w:u w:val="single"/>
        </w:rPr>
      </w:pPr>
      <w:r w:rsidRPr="004C799B">
        <w:rPr>
          <w:rFonts w:ascii="Arial" w:hAnsi="Arial" w:cs="Arial"/>
          <w:color w:val="000000" w:themeColor="text1"/>
        </w:rPr>
        <w:t>VIII</w:t>
      </w:r>
      <w:r w:rsidRPr="00FF5CFC">
        <w:rPr>
          <w:rFonts w:ascii="Arial" w:hAnsi="Arial" w:cs="Arial"/>
          <w:color w:val="FF0000"/>
        </w:rPr>
        <w:t>.</w:t>
      </w:r>
      <w:r w:rsidR="00F908AA" w:rsidRPr="00FF5CFC">
        <w:rPr>
          <w:rFonts w:ascii="Arial" w:hAnsi="Arial" w:cs="Arial"/>
          <w:color w:val="FF0000"/>
        </w:rPr>
        <w:t xml:space="preserve"> </w:t>
      </w:r>
      <w:r w:rsidR="00F908AA" w:rsidRPr="00FF5CFC">
        <w:rPr>
          <w:rFonts w:ascii="Arial" w:hAnsi="Arial" w:cs="Arial"/>
          <w:b/>
          <w:color w:val="FF0000"/>
          <w:u w:val="single"/>
        </w:rPr>
        <w:t>Feb 4 Adjourn</w:t>
      </w:r>
    </w:p>
    <w:p w:rsidR="00F908AA" w:rsidRPr="00233BE4" w:rsidRDefault="00F908AA" w:rsidP="00F908AA">
      <w:pPr>
        <w:tabs>
          <w:tab w:val="right" w:pos="9270"/>
        </w:tabs>
        <w:rPr>
          <w:rFonts w:ascii="Arial" w:hAnsi="Arial" w:cs="Arial"/>
          <w:b/>
          <w:u w:val="single"/>
        </w:rPr>
      </w:pPr>
    </w:p>
    <w:p w:rsidR="00F908AA" w:rsidRPr="00233BE4" w:rsidRDefault="00F908AA" w:rsidP="00F908AA">
      <w:pPr>
        <w:ind w:left="720" w:hanging="360"/>
        <w:rPr>
          <w:rFonts w:ascii="Arial" w:hAnsi="Arial" w:cs="Arial"/>
          <w:u w:val="single"/>
        </w:rPr>
      </w:pPr>
      <w:r w:rsidRPr="00233BE4">
        <w:rPr>
          <w:rFonts w:ascii="Arial" w:hAnsi="Arial" w:cs="Arial"/>
          <w:u w:val="single"/>
        </w:rPr>
        <w:t xml:space="preserve">Minutes prepared by RJ Krinock (Technology Subcommittee Chair) – Feb 15, 2016 </w:t>
      </w:r>
    </w:p>
    <w:p w:rsidR="009727C9" w:rsidRPr="00233BE4" w:rsidRDefault="009727C9" w:rsidP="009727C9">
      <w:pPr>
        <w:tabs>
          <w:tab w:val="right" w:pos="9270"/>
        </w:tabs>
        <w:ind w:left="720" w:hanging="720"/>
        <w:rPr>
          <w:rFonts w:ascii="Arial" w:hAnsi="Arial" w:cs="Arial"/>
          <w:color w:val="000000" w:themeColor="text1"/>
        </w:rPr>
      </w:pPr>
    </w:p>
    <w:p w:rsidR="00D6545F" w:rsidRPr="00233BE4" w:rsidRDefault="00D6545F" w:rsidP="00A81CD6">
      <w:pPr>
        <w:tabs>
          <w:tab w:val="right" w:pos="9270"/>
        </w:tabs>
        <w:rPr>
          <w:rFonts w:ascii="Arial" w:hAnsi="Arial" w:cs="Arial"/>
          <w:color w:val="000000" w:themeColor="text1"/>
        </w:rPr>
      </w:pPr>
    </w:p>
    <w:sectPr w:rsidR="00D6545F" w:rsidRPr="00233BE4" w:rsidSect="00FF7311">
      <w:headerReference w:type="even" r:id="rId12"/>
      <w:headerReference w:type="default" r:id="rId13"/>
      <w:footerReference w:type="even" r:id="rId14"/>
      <w:footerReference w:type="default" r:id="rId15"/>
      <w:headerReference w:type="first" r:id="rId16"/>
      <w:footerReference w:type="first" r:id="rId17"/>
      <w:pgSz w:w="12240" w:h="15840"/>
      <w:pgMar w:top="900" w:right="1440" w:bottom="108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8C2" w:rsidRDefault="006478C2" w:rsidP="00A81CD6">
      <w:r>
        <w:separator/>
      </w:r>
    </w:p>
  </w:endnote>
  <w:endnote w:type="continuationSeparator" w:id="0">
    <w:p w:rsidR="006478C2" w:rsidRDefault="006478C2" w:rsidP="00A81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D9" w:rsidRDefault="006762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9783"/>
      <w:docPartObj>
        <w:docPartGallery w:val="Page Numbers (Bottom of Page)"/>
        <w:docPartUnique/>
      </w:docPartObj>
    </w:sdtPr>
    <w:sdtContent>
      <w:p w:rsidR="00A81CD6" w:rsidRDefault="00522845">
        <w:pPr>
          <w:pStyle w:val="Footer"/>
          <w:jc w:val="center"/>
        </w:pPr>
        <w:fldSimple w:instr=" PAGE   \* MERGEFORMAT ">
          <w:r w:rsidR="0041281F">
            <w:rPr>
              <w:noProof/>
            </w:rPr>
            <w:t>5</w:t>
          </w:r>
        </w:fldSimple>
      </w:p>
    </w:sdtContent>
  </w:sdt>
  <w:p w:rsidR="006C2656" w:rsidRDefault="00522845">
    <w:pPr>
      <w:pStyle w:val="Footer"/>
    </w:pPr>
    <w:fldSimple w:instr=" FILENAME   \* MERGEFORMAT ">
      <w:r w:rsidR="006762D9">
        <w:rPr>
          <w:noProof/>
        </w:rPr>
        <w:t>2  EPC-TC MOM-Feb4-2016.docx</w:t>
      </w:r>
    </w:fldSimple>
    <w:r w:rsidR="009B1A7B">
      <w:tab/>
    </w:r>
    <w:r w:rsidR="009B1A7B">
      <w:tab/>
    </w:r>
    <w:fldSimple w:instr=" DATE  \@ &quot;d MMMM yyyy&quot;  \* MERGEFORMAT ">
      <w:r w:rsidR="0041281F">
        <w:rPr>
          <w:noProof/>
        </w:rPr>
        <w:t>16 February 2016</w:t>
      </w:r>
    </w:fldSimple>
  </w:p>
  <w:p w:rsidR="00A81CD6" w:rsidRDefault="009727C9">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D9" w:rsidRDefault="006762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8C2" w:rsidRDefault="006478C2" w:rsidP="00A81CD6">
      <w:r>
        <w:separator/>
      </w:r>
    </w:p>
  </w:footnote>
  <w:footnote w:type="continuationSeparator" w:id="0">
    <w:p w:rsidR="006478C2" w:rsidRDefault="006478C2" w:rsidP="00A81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D9" w:rsidRDefault="006762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D9" w:rsidRDefault="006762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D9" w:rsidRDefault="006762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B39"/>
    <w:multiLevelType w:val="singleLevel"/>
    <w:tmpl w:val="99F003B2"/>
    <w:lvl w:ilvl="0">
      <w:start w:val="2"/>
      <w:numFmt w:val="bullet"/>
      <w:lvlText w:val="-"/>
      <w:lvlJc w:val="left"/>
      <w:pPr>
        <w:tabs>
          <w:tab w:val="num" w:pos="3240"/>
        </w:tabs>
        <w:ind w:left="3240" w:hanging="360"/>
      </w:pPr>
      <w:rPr>
        <w:rFonts w:ascii="Times New Roman" w:hAnsi="Times New Roman" w:hint="default"/>
      </w:rPr>
    </w:lvl>
  </w:abstractNum>
  <w:abstractNum w:abstractNumId="1">
    <w:nsid w:val="078811DA"/>
    <w:multiLevelType w:val="multilevel"/>
    <w:tmpl w:val="556A2DBC"/>
    <w:lvl w:ilvl="0">
      <w:start w:val="1"/>
      <w:numFmt w:val="upperRoman"/>
      <w:lvlText w:val="%1."/>
      <w:lvlJc w:val="left"/>
      <w:pPr>
        <w:tabs>
          <w:tab w:val="num" w:pos="900"/>
        </w:tabs>
        <w:ind w:left="900" w:hanging="720"/>
      </w:pPr>
      <w:rPr>
        <w:rFonts w:hint="default"/>
      </w:rPr>
    </w:lvl>
    <w:lvl w:ilvl="1">
      <w:start w:val="1"/>
      <w:numFmt w:val="lowerLetter"/>
      <w:lvlText w:val="%2."/>
      <w:lvlJc w:val="left"/>
      <w:pPr>
        <w:tabs>
          <w:tab w:val="num" w:pos="1815"/>
        </w:tabs>
        <w:ind w:left="1815" w:hanging="360"/>
      </w:pPr>
    </w:lvl>
    <w:lvl w:ilvl="2">
      <w:start w:val="1"/>
      <w:numFmt w:val="lowerRoman"/>
      <w:lvlText w:val="%3."/>
      <w:lvlJc w:val="right"/>
      <w:pPr>
        <w:tabs>
          <w:tab w:val="num" w:pos="2535"/>
        </w:tabs>
        <w:ind w:left="2535" w:hanging="180"/>
      </w:pPr>
    </w:lvl>
    <w:lvl w:ilvl="3" w:tentative="1">
      <w:start w:val="1"/>
      <w:numFmt w:val="decimal"/>
      <w:lvlText w:val="%4."/>
      <w:lvlJc w:val="left"/>
      <w:pPr>
        <w:tabs>
          <w:tab w:val="num" w:pos="3255"/>
        </w:tabs>
        <w:ind w:left="3255" w:hanging="360"/>
      </w:pPr>
    </w:lvl>
    <w:lvl w:ilvl="4" w:tentative="1">
      <w:start w:val="1"/>
      <w:numFmt w:val="lowerLetter"/>
      <w:lvlText w:val="%5."/>
      <w:lvlJc w:val="left"/>
      <w:pPr>
        <w:tabs>
          <w:tab w:val="num" w:pos="3975"/>
        </w:tabs>
        <w:ind w:left="3975" w:hanging="360"/>
      </w:pPr>
    </w:lvl>
    <w:lvl w:ilvl="5" w:tentative="1">
      <w:start w:val="1"/>
      <w:numFmt w:val="lowerRoman"/>
      <w:lvlText w:val="%6."/>
      <w:lvlJc w:val="right"/>
      <w:pPr>
        <w:tabs>
          <w:tab w:val="num" w:pos="4695"/>
        </w:tabs>
        <w:ind w:left="4695" w:hanging="180"/>
      </w:pPr>
    </w:lvl>
    <w:lvl w:ilvl="6" w:tentative="1">
      <w:start w:val="1"/>
      <w:numFmt w:val="decimal"/>
      <w:lvlText w:val="%7."/>
      <w:lvlJc w:val="left"/>
      <w:pPr>
        <w:tabs>
          <w:tab w:val="num" w:pos="5415"/>
        </w:tabs>
        <w:ind w:left="5415" w:hanging="360"/>
      </w:pPr>
    </w:lvl>
    <w:lvl w:ilvl="7" w:tentative="1">
      <w:start w:val="1"/>
      <w:numFmt w:val="lowerLetter"/>
      <w:lvlText w:val="%8."/>
      <w:lvlJc w:val="left"/>
      <w:pPr>
        <w:tabs>
          <w:tab w:val="num" w:pos="6135"/>
        </w:tabs>
        <w:ind w:left="6135" w:hanging="360"/>
      </w:pPr>
    </w:lvl>
    <w:lvl w:ilvl="8" w:tentative="1">
      <w:start w:val="1"/>
      <w:numFmt w:val="lowerRoman"/>
      <w:lvlText w:val="%9."/>
      <w:lvlJc w:val="right"/>
      <w:pPr>
        <w:tabs>
          <w:tab w:val="num" w:pos="6855"/>
        </w:tabs>
        <w:ind w:left="6855" w:hanging="180"/>
      </w:pPr>
    </w:lvl>
  </w:abstractNum>
  <w:abstractNum w:abstractNumId="2">
    <w:nsid w:val="0FE5096C"/>
    <w:multiLevelType w:val="singleLevel"/>
    <w:tmpl w:val="5BA097F8"/>
    <w:lvl w:ilvl="0">
      <w:start w:val="1"/>
      <w:numFmt w:val="upperLetter"/>
      <w:lvlText w:val="%1."/>
      <w:lvlJc w:val="left"/>
      <w:pPr>
        <w:tabs>
          <w:tab w:val="num" w:pos="3240"/>
        </w:tabs>
        <w:ind w:left="3240" w:hanging="360"/>
      </w:pPr>
      <w:rPr>
        <w:rFonts w:hint="default"/>
      </w:rPr>
    </w:lvl>
  </w:abstractNum>
  <w:abstractNum w:abstractNumId="3">
    <w:nsid w:val="10AB1BD1"/>
    <w:multiLevelType w:val="hybridMultilevel"/>
    <w:tmpl w:val="7752DF0A"/>
    <w:lvl w:ilvl="0" w:tplc="1080706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D2132B9"/>
    <w:multiLevelType w:val="hybridMultilevel"/>
    <w:tmpl w:val="0F5C9CB6"/>
    <w:lvl w:ilvl="0" w:tplc="B8A4DBC8">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1E56032E"/>
    <w:multiLevelType w:val="hybridMultilevel"/>
    <w:tmpl w:val="69B822C8"/>
    <w:lvl w:ilvl="0" w:tplc="04090015">
      <w:start w:val="1"/>
      <w:numFmt w:val="upp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28631C7E"/>
    <w:multiLevelType w:val="hybridMultilevel"/>
    <w:tmpl w:val="1EA6449E"/>
    <w:lvl w:ilvl="0" w:tplc="F622297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88528E8"/>
    <w:multiLevelType w:val="hybridMultilevel"/>
    <w:tmpl w:val="47F4D636"/>
    <w:lvl w:ilvl="0" w:tplc="DBD0396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B9F1BB0"/>
    <w:multiLevelType w:val="hybridMultilevel"/>
    <w:tmpl w:val="BD12CD52"/>
    <w:lvl w:ilvl="0" w:tplc="6D64229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308769B3"/>
    <w:multiLevelType w:val="hybridMultilevel"/>
    <w:tmpl w:val="B038FDC4"/>
    <w:lvl w:ilvl="0" w:tplc="77241388">
      <w:start w:val="1"/>
      <w:numFmt w:val="upperLetter"/>
      <w:lvlText w:val="%1."/>
      <w:lvlJc w:val="left"/>
      <w:pPr>
        <w:tabs>
          <w:tab w:val="num" w:pos="4110"/>
        </w:tabs>
        <w:ind w:left="4110" w:hanging="360"/>
      </w:pPr>
      <w:rPr>
        <w:rFonts w:hint="default"/>
      </w:rPr>
    </w:lvl>
    <w:lvl w:ilvl="1" w:tplc="04090019" w:tentative="1">
      <w:start w:val="1"/>
      <w:numFmt w:val="lowerLetter"/>
      <w:lvlText w:val="%2."/>
      <w:lvlJc w:val="left"/>
      <w:pPr>
        <w:tabs>
          <w:tab w:val="num" w:pos="4830"/>
        </w:tabs>
        <w:ind w:left="4830" w:hanging="360"/>
      </w:pPr>
    </w:lvl>
    <w:lvl w:ilvl="2" w:tplc="0409001B" w:tentative="1">
      <w:start w:val="1"/>
      <w:numFmt w:val="lowerRoman"/>
      <w:lvlText w:val="%3."/>
      <w:lvlJc w:val="right"/>
      <w:pPr>
        <w:tabs>
          <w:tab w:val="num" w:pos="5550"/>
        </w:tabs>
        <w:ind w:left="5550" w:hanging="180"/>
      </w:pPr>
    </w:lvl>
    <w:lvl w:ilvl="3" w:tplc="0409000F" w:tentative="1">
      <w:start w:val="1"/>
      <w:numFmt w:val="decimal"/>
      <w:lvlText w:val="%4."/>
      <w:lvlJc w:val="left"/>
      <w:pPr>
        <w:tabs>
          <w:tab w:val="num" w:pos="6270"/>
        </w:tabs>
        <w:ind w:left="6270" w:hanging="360"/>
      </w:pPr>
    </w:lvl>
    <w:lvl w:ilvl="4" w:tplc="04090019" w:tentative="1">
      <w:start w:val="1"/>
      <w:numFmt w:val="lowerLetter"/>
      <w:lvlText w:val="%5."/>
      <w:lvlJc w:val="left"/>
      <w:pPr>
        <w:tabs>
          <w:tab w:val="num" w:pos="6990"/>
        </w:tabs>
        <w:ind w:left="6990" w:hanging="360"/>
      </w:pPr>
    </w:lvl>
    <w:lvl w:ilvl="5" w:tplc="0409001B" w:tentative="1">
      <w:start w:val="1"/>
      <w:numFmt w:val="lowerRoman"/>
      <w:lvlText w:val="%6."/>
      <w:lvlJc w:val="right"/>
      <w:pPr>
        <w:tabs>
          <w:tab w:val="num" w:pos="7710"/>
        </w:tabs>
        <w:ind w:left="7710" w:hanging="180"/>
      </w:pPr>
    </w:lvl>
    <w:lvl w:ilvl="6" w:tplc="0409000F" w:tentative="1">
      <w:start w:val="1"/>
      <w:numFmt w:val="decimal"/>
      <w:lvlText w:val="%7."/>
      <w:lvlJc w:val="left"/>
      <w:pPr>
        <w:tabs>
          <w:tab w:val="num" w:pos="8430"/>
        </w:tabs>
        <w:ind w:left="8430" w:hanging="360"/>
      </w:pPr>
    </w:lvl>
    <w:lvl w:ilvl="7" w:tplc="04090019" w:tentative="1">
      <w:start w:val="1"/>
      <w:numFmt w:val="lowerLetter"/>
      <w:lvlText w:val="%8."/>
      <w:lvlJc w:val="left"/>
      <w:pPr>
        <w:tabs>
          <w:tab w:val="num" w:pos="9150"/>
        </w:tabs>
        <w:ind w:left="9150" w:hanging="360"/>
      </w:pPr>
    </w:lvl>
    <w:lvl w:ilvl="8" w:tplc="0409001B" w:tentative="1">
      <w:start w:val="1"/>
      <w:numFmt w:val="lowerRoman"/>
      <w:lvlText w:val="%9."/>
      <w:lvlJc w:val="right"/>
      <w:pPr>
        <w:tabs>
          <w:tab w:val="num" w:pos="9870"/>
        </w:tabs>
        <w:ind w:left="9870" w:hanging="180"/>
      </w:pPr>
    </w:lvl>
  </w:abstractNum>
  <w:abstractNum w:abstractNumId="10">
    <w:nsid w:val="310E122E"/>
    <w:multiLevelType w:val="hybridMultilevel"/>
    <w:tmpl w:val="65C24AD8"/>
    <w:lvl w:ilvl="0" w:tplc="0409000F">
      <w:start w:val="1"/>
      <w:numFmt w:val="decimal"/>
      <w:lvlText w:val="%1."/>
      <w:lvlJc w:val="left"/>
      <w:pPr>
        <w:tabs>
          <w:tab w:val="num" w:pos="360"/>
        </w:tabs>
        <w:ind w:left="360" w:hanging="360"/>
      </w:pPr>
      <w:rPr>
        <w:rFonts w:hint="default"/>
        <w:b/>
        <w:i w:val="0"/>
      </w:rPr>
    </w:lvl>
    <w:lvl w:ilvl="1" w:tplc="8D9ABA36">
      <w:start w:val="1"/>
      <w:numFmt w:val="lowerLetter"/>
      <w:lvlText w:val="%2."/>
      <w:lvlJc w:val="left"/>
      <w:pPr>
        <w:tabs>
          <w:tab w:val="num" w:pos="1080"/>
        </w:tabs>
        <w:ind w:left="1080" w:hanging="360"/>
      </w:pPr>
      <w:rPr>
        <w:rFonts w:hint="default"/>
        <w:b w:val="0"/>
        <w:i w:val="0"/>
      </w:rPr>
    </w:lvl>
    <w:lvl w:ilvl="2" w:tplc="04090001">
      <w:start w:val="1"/>
      <w:numFmt w:val="bullet"/>
      <w:lvlText w:val=""/>
      <w:lvlJc w:val="left"/>
      <w:pPr>
        <w:tabs>
          <w:tab w:val="num" w:pos="1800"/>
        </w:tabs>
        <w:ind w:left="1800" w:hanging="180"/>
      </w:pPr>
      <w:rPr>
        <w:rFonts w:ascii="Symbol" w:hAnsi="Symbol" w:hint="default"/>
      </w:rPr>
    </w:lvl>
    <w:lvl w:ilvl="3" w:tplc="0409000F">
      <w:start w:val="1"/>
      <w:numFmt w:val="decimal"/>
      <w:lvlText w:val="%4."/>
      <w:lvlJc w:val="left"/>
      <w:pPr>
        <w:tabs>
          <w:tab w:val="num" w:pos="2520"/>
        </w:tabs>
        <w:ind w:left="2520" w:hanging="360"/>
      </w:pPr>
      <w:rPr>
        <w:rFonts w:hint="default"/>
        <w:b/>
        <w:i w:val="0"/>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5B0612B"/>
    <w:multiLevelType w:val="hybridMultilevel"/>
    <w:tmpl w:val="EEE2D9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4D5E68"/>
    <w:multiLevelType w:val="hybridMultilevel"/>
    <w:tmpl w:val="D09A605A"/>
    <w:lvl w:ilvl="0" w:tplc="A7E20FD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C3879DF"/>
    <w:multiLevelType w:val="hybridMultilevel"/>
    <w:tmpl w:val="8682BD1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3D8A1848"/>
    <w:multiLevelType w:val="hybridMultilevel"/>
    <w:tmpl w:val="4DE4A32C"/>
    <w:lvl w:ilvl="0" w:tplc="0046D0F8">
      <w:start w:val="1"/>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nsid w:val="3DBF79E6"/>
    <w:multiLevelType w:val="singleLevel"/>
    <w:tmpl w:val="71DA21C2"/>
    <w:lvl w:ilvl="0">
      <w:start w:val="1"/>
      <w:numFmt w:val="upperLetter"/>
      <w:lvlText w:val="%1."/>
      <w:lvlJc w:val="left"/>
      <w:pPr>
        <w:tabs>
          <w:tab w:val="num" w:pos="3240"/>
        </w:tabs>
        <w:ind w:left="3240" w:hanging="360"/>
      </w:pPr>
      <w:rPr>
        <w:rFonts w:hint="default"/>
      </w:rPr>
    </w:lvl>
  </w:abstractNum>
  <w:abstractNum w:abstractNumId="16">
    <w:nsid w:val="3EB97214"/>
    <w:multiLevelType w:val="hybridMultilevel"/>
    <w:tmpl w:val="3B685C10"/>
    <w:lvl w:ilvl="0" w:tplc="67546A94">
      <w:start w:val="1"/>
      <w:numFmt w:val="upperLetter"/>
      <w:lvlText w:val="%1."/>
      <w:lvlJc w:val="left"/>
      <w:pPr>
        <w:tabs>
          <w:tab w:val="num" w:pos="2160"/>
        </w:tabs>
        <w:ind w:left="2160" w:hanging="360"/>
      </w:pPr>
      <w:rPr>
        <w:rFonts w:ascii="Arial" w:eastAsia="Times New Roman"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47EE37E6"/>
    <w:multiLevelType w:val="hybridMultilevel"/>
    <w:tmpl w:val="327C0ED2"/>
    <w:lvl w:ilvl="0" w:tplc="9EE2E54C">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4A013DB7"/>
    <w:multiLevelType w:val="hybridMultilevel"/>
    <w:tmpl w:val="FBEE5C94"/>
    <w:lvl w:ilvl="0" w:tplc="079C5B1A">
      <w:start w:val="1"/>
      <w:numFmt w:val="upperLetter"/>
      <w:lvlText w:val="%1."/>
      <w:lvlJc w:val="left"/>
      <w:pPr>
        <w:tabs>
          <w:tab w:val="num" w:pos="720"/>
        </w:tabs>
        <w:ind w:left="720" w:hanging="360"/>
      </w:pPr>
      <w:rPr>
        <w:rFonts w:ascii="Times New Roman" w:eastAsia="Times New Roman" w:hAnsi="Times New Roman" w:cs="Times New Roman"/>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4111CF"/>
    <w:multiLevelType w:val="hybridMultilevel"/>
    <w:tmpl w:val="ACD620E4"/>
    <w:lvl w:ilvl="0" w:tplc="AF0CD332">
      <w:start w:val="1"/>
      <w:numFmt w:val="upperLetter"/>
      <w:lvlText w:val="%1."/>
      <w:lvlJc w:val="left"/>
      <w:pPr>
        <w:tabs>
          <w:tab w:val="num" w:pos="1815"/>
        </w:tabs>
        <w:ind w:left="1815" w:hanging="360"/>
      </w:pPr>
      <w:rPr>
        <w:rFonts w:hint="default"/>
      </w:rPr>
    </w:lvl>
    <w:lvl w:ilvl="1" w:tplc="04090019">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20">
    <w:nsid w:val="5B03389B"/>
    <w:multiLevelType w:val="multilevel"/>
    <w:tmpl w:val="C1B018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5FC13B2B"/>
    <w:multiLevelType w:val="hybridMultilevel"/>
    <w:tmpl w:val="4B2A0190"/>
    <w:lvl w:ilvl="0" w:tplc="93DCD288">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nsid w:val="61430D06"/>
    <w:multiLevelType w:val="multilevel"/>
    <w:tmpl w:val="C52CC1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6D0C32EA"/>
    <w:multiLevelType w:val="multilevel"/>
    <w:tmpl w:val="51D0F5EA"/>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4">
    <w:nsid w:val="71314605"/>
    <w:multiLevelType w:val="multilevel"/>
    <w:tmpl w:val="05F0207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5">
    <w:nsid w:val="744A1B2E"/>
    <w:multiLevelType w:val="hybridMultilevel"/>
    <w:tmpl w:val="6C90475C"/>
    <w:lvl w:ilvl="0" w:tplc="F4F893C4">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nsid w:val="753E0D29"/>
    <w:multiLevelType w:val="hybridMultilevel"/>
    <w:tmpl w:val="5DAE4E6E"/>
    <w:lvl w:ilvl="0" w:tplc="3C34F5B8">
      <w:start w:val="1"/>
      <w:numFmt w:val="decimal"/>
      <w:lvlText w:val="%1)"/>
      <w:lvlJc w:val="left"/>
      <w:pPr>
        <w:tabs>
          <w:tab w:val="num" w:pos="720"/>
        </w:tabs>
        <w:ind w:left="720"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B713F1"/>
    <w:multiLevelType w:val="singleLevel"/>
    <w:tmpl w:val="5BA097F8"/>
    <w:lvl w:ilvl="0">
      <w:start w:val="1"/>
      <w:numFmt w:val="upperLetter"/>
      <w:lvlText w:val="%1."/>
      <w:lvlJc w:val="left"/>
      <w:pPr>
        <w:tabs>
          <w:tab w:val="num" w:pos="3240"/>
        </w:tabs>
        <w:ind w:left="3240" w:hanging="360"/>
      </w:pPr>
      <w:rPr>
        <w:rFonts w:hint="default"/>
      </w:rPr>
    </w:lvl>
  </w:abstractNum>
  <w:num w:numId="1">
    <w:abstractNumId w:val="1"/>
  </w:num>
  <w:num w:numId="2">
    <w:abstractNumId w:val="0"/>
  </w:num>
  <w:num w:numId="3">
    <w:abstractNumId w:val="2"/>
  </w:num>
  <w:num w:numId="4">
    <w:abstractNumId w:val="15"/>
  </w:num>
  <w:num w:numId="5">
    <w:abstractNumId w:val="8"/>
  </w:num>
  <w:num w:numId="6">
    <w:abstractNumId w:val="5"/>
  </w:num>
  <w:num w:numId="7">
    <w:abstractNumId w:val="14"/>
  </w:num>
  <w:num w:numId="8">
    <w:abstractNumId w:val="6"/>
  </w:num>
  <w:num w:numId="9">
    <w:abstractNumId w:val="18"/>
  </w:num>
  <w:num w:numId="10">
    <w:abstractNumId w:val="27"/>
  </w:num>
  <w:num w:numId="11">
    <w:abstractNumId w:val="11"/>
  </w:num>
  <w:num w:numId="12">
    <w:abstractNumId w:val="7"/>
  </w:num>
  <w:num w:numId="13">
    <w:abstractNumId w:val="13"/>
  </w:num>
  <w:num w:numId="14">
    <w:abstractNumId w:val="16"/>
  </w:num>
  <w:num w:numId="15">
    <w:abstractNumId w:val="21"/>
  </w:num>
  <w:num w:numId="16">
    <w:abstractNumId w:val="4"/>
  </w:num>
  <w:num w:numId="17">
    <w:abstractNumId w:val="9"/>
  </w:num>
  <w:num w:numId="18">
    <w:abstractNumId w:val="25"/>
  </w:num>
  <w:num w:numId="19">
    <w:abstractNumId w:val="17"/>
  </w:num>
  <w:num w:numId="20">
    <w:abstractNumId w:val="26"/>
  </w:num>
  <w:num w:numId="21">
    <w:abstractNumId w:val="19"/>
  </w:num>
  <w:num w:numId="22">
    <w:abstractNumId w:val="10"/>
  </w:num>
  <w:num w:numId="23">
    <w:abstractNumId w:val="23"/>
  </w:num>
  <w:num w:numId="24">
    <w:abstractNumId w:val="24"/>
  </w:num>
  <w:num w:numId="25">
    <w:abstractNumId w:val="24"/>
    <w:lvlOverride w:ilvl="0">
      <w:lvl w:ilvl="0">
        <w:start w:val="1"/>
        <w:numFmt w:val="upperRoman"/>
        <w:lvlText w:val="%1."/>
        <w:legacy w:legacy="1" w:legacySpace="0" w:legacyIndent="720"/>
        <w:lvlJc w:val="center"/>
        <w:pPr>
          <w:ind w:left="720" w:hanging="720"/>
        </w:pPr>
      </w:lvl>
    </w:lvlOverride>
    <w:lvlOverride w:ilvl="1">
      <w:lvl w:ilvl="1">
        <w:start w:val="1"/>
        <w:numFmt w:val="upperLetter"/>
        <w:lvlText w:val="%2."/>
        <w:legacy w:legacy="1" w:legacySpace="0" w:legacyIndent="720"/>
        <w:lvlJc w:val="center"/>
        <w:pPr>
          <w:ind w:left="1440" w:hanging="720"/>
        </w:pPr>
      </w:lvl>
    </w:lvlOverride>
    <w:lvlOverride w:ilvl="2">
      <w:lvl w:ilvl="2">
        <w:start w:val="1"/>
        <w:numFmt w:val="decimal"/>
        <w:lvlText w:val="%3."/>
        <w:legacy w:legacy="1" w:legacySpace="0" w:legacyIndent="720"/>
        <w:lvlJc w:val="center"/>
        <w:pPr>
          <w:ind w:left="2160" w:hanging="720"/>
        </w:pPr>
      </w:lvl>
    </w:lvlOverride>
    <w:lvlOverride w:ilvl="3">
      <w:lvl w:ilvl="3">
        <w:start w:val="1"/>
        <w:numFmt w:val="lowerLetter"/>
        <w:lvlText w:val="%4)"/>
        <w:legacy w:legacy="1" w:legacySpace="0" w:legacyIndent="720"/>
        <w:lvlJc w:val="center"/>
        <w:pPr>
          <w:ind w:left="2880" w:hanging="720"/>
        </w:pPr>
      </w:lvl>
    </w:lvlOverride>
    <w:lvlOverride w:ilvl="4">
      <w:lvl w:ilvl="4">
        <w:start w:val="1"/>
        <w:numFmt w:val="decimal"/>
        <w:lvlText w:val="(%5)"/>
        <w:legacy w:legacy="1" w:legacySpace="0" w:legacyIndent="720"/>
        <w:lvlJc w:val="center"/>
        <w:pPr>
          <w:ind w:left="3600" w:hanging="720"/>
        </w:pPr>
      </w:lvl>
    </w:lvlOverride>
    <w:lvlOverride w:ilvl="5">
      <w:lvl w:ilvl="5">
        <w:start w:val="1"/>
        <w:numFmt w:val="lowerLetter"/>
        <w:lvlText w:val="(%6)"/>
        <w:legacy w:legacy="1" w:legacySpace="0" w:legacyIndent="720"/>
        <w:lvlJc w:val="center"/>
        <w:pPr>
          <w:ind w:left="4320" w:hanging="720"/>
        </w:pPr>
      </w:lvl>
    </w:lvlOverride>
    <w:lvlOverride w:ilvl="6">
      <w:lvl w:ilvl="6">
        <w:start w:val="1"/>
        <w:numFmt w:val="lowerRoman"/>
        <w:lvlText w:val="(%7)"/>
        <w:legacy w:legacy="1" w:legacySpace="0" w:legacyIndent="720"/>
        <w:lvlJc w:val="center"/>
        <w:pPr>
          <w:ind w:left="5040" w:hanging="720"/>
        </w:pPr>
      </w:lvl>
    </w:lvlOverride>
    <w:lvlOverride w:ilvl="7">
      <w:lvl w:ilvl="7">
        <w:start w:val="1"/>
        <w:numFmt w:val="lowerLetter"/>
        <w:lvlText w:val="(%8)"/>
        <w:legacy w:legacy="1" w:legacySpace="0" w:legacyIndent="720"/>
        <w:lvlJc w:val="center"/>
        <w:pPr>
          <w:ind w:left="5760" w:hanging="720"/>
        </w:pPr>
      </w:lvl>
    </w:lvlOverride>
    <w:lvlOverride w:ilvl="8">
      <w:lvl w:ilvl="8">
        <w:start w:val="1"/>
        <w:numFmt w:val="lowerRoman"/>
        <w:lvlText w:val="(%9)"/>
        <w:legacy w:legacy="1" w:legacySpace="0" w:legacyIndent="720"/>
        <w:lvlJc w:val="center"/>
        <w:pPr>
          <w:ind w:left="6480" w:hanging="720"/>
        </w:pPr>
      </w:lvl>
    </w:lvlOverride>
  </w:num>
  <w:num w:numId="26">
    <w:abstractNumId w:val="12"/>
  </w:num>
  <w:num w:numId="27">
    <w:abstractNumId w:val="3"/>
  </w:num>
  <w:num w:numId="28">
    <w:abstractNumId w:val="20"/>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57A66"/>
    <w:rsid w:val="00003E9D"/>
    <w:rsid w:val="00013858"/>
    <w:rsid w:val="00015A30"/>
    <w:rsid w:val="00017EDD"/>
    <w:rsid w:val="000339B9"/>
    <w:rsid w:val="00061C05"/>
    <w:rsid w:val="00093B66"/>
    <w:rsid w:val="00096254"/>
    <w:rsid w:val="000A7062"/>
    <w:rsid w:val="000B027E"/>
    <w:rsid w:val="000B18D3"/>
    <w:rsid w:val="000B4793"/>
    <w:rsid w:val="000B5218"/>
    <w:rsid w:val="000B5591"/>
    <w:rsid w:val="000C61F8"/>
    <w:rsid w:val="000D1AED"/>
    <w:rsid w:val="000D4A8F"/>
    <w:rsid w:val="000D72AA"/>
    <w:rsid w:val="000E695E"/>
    <w:rsid w:val="00106B1E"/>
    <w:rsid w:val="00113042"/>
    <w:rsid w:val="001179B1"/>
    <w:rsid w:val="00117CFA"/>
    <w:rsid w:val="00124CA3"/>
    <w:rsid w:val="001516A3"/>
    <w:rsid w:val="00156985"/>
    <w:rsid w:val="00171C21"/>
    <w:rsid w:val="00177BA8"/>
    <w:rsid w:val="00187EF3"/>
    <w:rsid w:val="001A37DF"/>
    <w:rsid w:val="001B6055"/>
    <w:rsid w:val="001C08BE"/>
    <w:rsid w:val="001E69B4"/>
    <w:rsid w:val="001F2B59"/>
    <w:rsid w:val="00200114"/>
    <w:rsid w:val="00201D04"/>
    <w:rsid w:val="00206AC7"/>
    <w:rsid w:val="00225EC3"/>
    <w:rsid w:val="00233BE4"/>
    <w:rsid w:val="002348DF"/>
    <w:rsid w:val="00244434"/>
    <w:rsid w:val="00244A65"/>
    <w:rsid w:val="00246B57"/>
    <w:rsid w:val="00256E28"/>
    <w:rsid w:val="002720BA"/>
    <w:rsid w:val="00274816"/>
    <w:rsid w:val="002A4BCD"/>
    <w:rsid w:val="002A674C"/>
    <w:rsid w:val="002B3C39"/>
    <w:rsid w:val="002C155A"/>
    <w:rsid w:val="002C4501"/>
    <w:rsid w:val="002F3815"/>
    <w:rsid w:val="003037EE"/>
    <w:rsid w:val="003048FB"/>
    <w:rsid w:val="00307605"/>
    <w:rsid w:val="00325D1B"/>
    <w:rsid w:val="00333558"/>
    <w:rsid w:val="0035170A"/>
    <w:rsid w:val="00356B42"/>
    <w:rsid w:val="00364CAD"/>
    <w:rsid w:val="003675BD"/>
    <w:rsid w:val="00380998"/>
    <w:rsid w:val="00387D23"/>
    <w:rsid w:val="00390BF4"/>
    <w:rsid w:val="003928D7"/>
    <w:rsid w:val="003A03CC"/>
    <w:rsid w:val="003B6E02"/>
    <w:rsid w:val="003C1E63"/>
    <w:rsid w:val="003C7C6B"/>
    <w:rsid w:val="003E1D2A"/>
    <w:rsid w:val="003E1D36"/>
    <w:rsid w:val="003F0E9B"/>
    <w:rsid w:val="0041281F"/>
    <w:rsid w:val="004423C4"/>
    <w:rsid w:val="004424F9"/>
    <w:rsid w:val="00450954"/>
    <w:rsid w:val="00455774"/>
    <w:rsid w:val="00461BFC"/>
    <w:rsid w:val="0047088E"/>
    <w:rsid w:val="00485FB6"/>
    <w:rsid w:val="004A23DA"/>
    <w:rsid w:val="004A3139"/>
    <w:rsid w:val="004C54A5"/>
    <w:rsid w:val="004C799B"/>
    <w:rsid w:val="004D513A"/>
    <w:rsid w:val="004F4B60"/>
    <w:rsid w:val="004F5351"/>
    <w:rsid w:val="004F6B88"/>
    <w:rsid w:val="00511D87"/>
    <w:rsid w:val="00512FC9"/>
    <w:rsid w:val="00513683"/>
    <w:rsid w:val="00522845"/>
    <w:rsid w:val="0052345F"/>
    <w:rsid w:val="00534FC6"/>
    <w:rsid w:val="00553184"/>
    <w:rsid w:val="005578F3"/>
    <w:rsid w:val="00564C73"/>
    <w:rsid w:val="00565736"/>
    <w:rsid w:val="0057751A"/>
    <w:rsid w:val="00584088"/>
    <w:rsid w:val="005A3F9C"/>
    <w:rsid w:val="005A5A51"/>
    <w:rsid w:val="005B22DD"/>
    <w:rsid w:val="005B3D7F"/>
    <w:rsid w:val="005B3E34"/>
    <w:rsid w:val="005F3441"/>
    <w:rsid w:val="005F5016"/>
    <w:rsid w:val="00615345"/>
    <w:rsid w:val="00631700"/>
    <w:rsid w:val="006478C2"/>
    <w:rsid w:val="00652155"/>
    <w:rsid w:val="0065638F"/>
    <w:rsid w:val="00666AE7"/>
    <w:rsid w:val="006762D9"/>
    <w:rsid w:val="006832DE"/>
    <w:rsid w:val="006975EA"/>
    <w:rsid w:val="006A26AE"/>
    <w:rsid w:val="006B63D8"/>
    <w:rsid w:val="006C2656"/>
    <w:rsid w:val="006C36DD"/>
    <w:rsid w:val="006D3995"/>
    <w:rsid w:val="0070709B"/>
    <w:rsid w:val="007125ED"/>
    <w:rsid w:val="00712791"/>
    <w:rsid w:val="0079085D"/>
    <w:rsid w:val="007B6D66"/>
    <w:rsid w:val="007C2D54"/>
    <w:rsid w:val="00801272"/>
    <w:rsid w:val="00803C91"/>
    <w:rsid w:val="008438BC"/>
    <w:rsid w:val="0089219D"/>
    <w:rsid w:val="008B2E16"/>
    <w:rsid w:val="008B69F7"/>
    <w:rsid w:val="008C091D"/>
    <w:rsid w:val="008F0979"/>
    <w:rsid w:val="00930C85"/>
    <w:rsid w:val="00937928"/>
    <w:rsid w:val="00952B75"/>
    <w:rsid w:val="00955969"/>
    <w:rsid w:val="00961605"/>
    <w:rsid w:val="009727C9"/>
    <w:rsid w:val="009A784D"/>
    <w:rsid w:val="009B1544"/>
    <w:rsid w:val="009B1A7B"/>
    <w:rsid w:val="009C11F0"/>
    <w:rsid w:val="009F070F"/>
    <w:rsid w:val="009F53DA"/>
    <w:rsid w:val="00A241D2"/>
    <w:rsid w:val="00A31A91"/>
    <w:rsid w:val="00A54B43"/>
    <w:rsid w:val="00A57A66"/>
    <w:rsid w:val="00A61FFD"/>
    <w:rsid w:val="00A81CD6"/>
    <w:rsid w:val="00AA34CD"/>
    <w:rsid w:val="00AA49CE"/>
    <w:rsid w:val="00AB1BF2"/>
    <w:rsid w:val="00AB4AF0"/>
    <w:rsid w:val="00AD012E"/>
    <w:rsid w:val="00AD49EF"/>
    <w:rsid w:val="00AF5051"/>
    <w:rsid w:val="00AF5E76"/>
    <w:rsid w:val="00B12F27"/>
    <w:rsid w:val="00B31463"/>
    <w:rsid w:val="00B5189A"/>
    <w:rsid w:val="00B74C68"/>
    <w:rsid w:val="00B775F3"/>
    <w:rsid w:val="00B85FBC"/>
    <w:rsid w:val="00BC6B21"/>
    <w:rsid w:val="00BD6314"/>
    <w:rsid w:val="00BF33EC"/>
    <w:rsid w:val="00BF5D65"/>
    <w:rsid w:val="00C134B8"/>
    <w:rsid w:val="00C33988"/>
    <w:rsid w:val="00C477F7"/>
    <w:rsid w:val="00C601BC"/>
    <w:rsid w:val="00C71653"/>
    <w:rsid w:val="00C75DC7"/>
    <w:rsid w:val="00CA5224"/>
    <w:rsid w:val="00CB2F11"/>
    <w:rsid w:val="00CC4DC9"/>
    <w:rsid w:val="00CE53B4"/>
    <w:rsid w:val="00CF6CE5"/>
    <w:rsid w:val="00D46561"/>
    <w:rsid w:val="00D6545F"/>
    <w:rsid w:val="00D7347A"/>
    <w:rsid w:val="00D85AF1"/>
    <w:rsid w:val="00DA1B46"/>
    <w:rsid w:val="00DA7223"/>
    <w:rsid w:val="00DB58B7"/>
    <w:rsid w:val="00DB6B19"/>
    <w:rsid w:val="00DD375F"/>
    <w:rsid w:val="00DD3BE7"/>
    <w:rsid w:val="00DE51F0"/>
    <w:rsid w:val="00DE5754"/>
    <w:rsid w:val="00DF2890"/>
    <w:rsid w:val="00E07816"/>
    <w:rsid w:val="00E15B72"/>
    <w:rsid w:val="00E17555"/>
    <w:rsid w:val="00E245BD"/>
    <w:rsid w:val="00E25378"/>
    <w:rsid w:val="00E303A1"/>
    <w:rsid w:val="00E3087C"/>
    <w:rsid w:val="00E36440"/>
    <w:rsid w:val="00E71D77"/>
    <w:rsid w:val="00E76F70"/>
    <w:rsid w:val="00E826BA"/>
    <w:rsid w:val="00E85BDB"/>
    <w:rsid w:val="00E9288D"/>
    <w:rsid w:val="00EA22FE"/>
    <w:rsid w:val="00EB0789"/>
    <w:rsid w:val="00EB7A7A"/>
    <w:rsid w:val="00EF6A53"/>
    <w:rsid w:val="00EF7D46"/>
    <w:rsid w:val="00F2391D"/>
    <w:rsid w:val="00F23D55"/>
    <w:rsid w:val="00F67D55"/>
    <w:rsid w:val="00F739B7"/>
    <w:rsid w:val="00F903BF"/>
    <w:rsid w:val="00F907CF"/>
    <w:rsid w:val="00F908AA"/>
    <w:rsid w:val="00F90F0E"/>
    <w:rsid w:val="00FA45E5"/>
    <w:rsid w:val="00FA56E1"/>
    <w:rsid w:val="00FB3FA8"/>
    <w:rsid w:val="00FB712A"/>
    <w:rsid w:val="00FC2F3B"/>
    <w:rsid w:val="00FC42ED"/>
    <w:rsid w:val="00FC4D11"/>
    <w:rsid w:val="00FC57DD"/>
    <w:rsid w:val="00FD081F"/>
    <w:rsid w:val="00FF5CFC"/>
    <w:rsid w:val="00FF7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2ED"/>
    <w:rPr>
      <w:lang w:eastAsia="en-US"/>
    </w:rPr>
  </w:style>
  <w:style w:type="paragraph" w:styleId="Heading1">
    <w:name w:val="heading 1"/>
    <w:basedOn w:val="Normal"/>
    <w:next w:val="Normal"/>
    <w:qFormat/>
    <w:rsid w:val="00FC42ED"/>
    <w:pPr>
      <w:keepNext/>
      <w:outlineLvl w:val="0"/>
    </w:pPr>
    <w:rPr>
      <w:rFonts w:ascii="Arial" w:hAnsi="Arial"/>
      <w:sz w:val="24"/>
    </w:rPr>
  </w:style>
  <w:style w:type="paragraph" w:styleId="Heading2">
    <w:name w:val="heading 2"/>
    <w:basedOn w:val="Normal"/>
    <w:next w:val="Normal"/>
    <w:link w:val="Heading2Char"/>
    <w:semiHidden/>
    <w:unhideWhenUsed/>
    <w:qFormat/>
    <w:rsid w:val="00D6545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BF2"/>
    <w:pPr>
      <w:ind w:left="720"/>
    </w:pPr>
  </w:style>
  <w:style w:type="character" w:styleId="Hyperlink">
    <w:name w:val="Hyperlink"/>
    <w:basedOn w:val="DefaultParagraphFont"/>
    <w:rsid w:val="00553184"/>
    <w:rPr>
      <w:color w:val="0000FF" w:themeColor="hyperlink"/>
      <w:u w:val="single"/>
    </w:rPr>
  </w:style>
  <w:style w:type="paragraph" w:styleId="Header">
    <w:name w:val="header"/>
    <w:basedOn w:val="Normal"/>
    <w:link w:val="HeaderChar"/>
    <w:rsid w:val="00A81CD6"/>
    <w:pPr>
      <w:tabs>
        <w:tab w:val="center" w:pos="4680"/>
        <w:tab w:val="right" w:pos="9360"/>
      </w:tabs>
    </w:pPr>
  </w:style>
  <w:style w:type="character" w:customStyle="1" w:styleId="HeaderChar">
    <w:name w:val="Header Char"/>
    <w:basedOn w:val="DefaultParagraphFont"/>
    <w:link w:val="Header"/>
    <w:rsid w:val="00A81CD6"/>
    <w:rPr>
      <w:lang w:eastAsia="en-US"/>
    </w:rPr>
  </w:style>
  <w:style w:type="paragraph" w:styleId="Footer">
    <w:name w:val="footer"/>
    <w:basedOn w:val="Normal"/>
    <w:link w:val="FooterChar"/>
    <w:uiPriority w:val="99"/>
    <w:rsid w:val="00A81CD6"/>
    <w:pPr>
      <w:tabs>
        <w:tab w:val="center" w:pos="4680"/>
        <w:tab w:val="right" w:pos="9360"/>
      </w:tabs>
    </w:pPr>
  </w:style>
  <w:style w:type="character" w:customStyle="1" w:styleId="FooterChar">
    <w:name w:val="Footer Char"/>
    <w:basedOn w:val="DefaultParagraphFont"/>
    <w:link w:val="Footer"/>
    <w:uiPriority w:val="99"/>
    <w:rsid w:val="00A81CD6"/>
    <w:rPr>
      <w:lang w:eastAsia="en-US"/>
    </w:rPr>
  </w:style>
  <w:style w:type="paragraph" w:styleId="BalloonText">
    <w:name w:val="Balloon Text"/>
    <w:basedOn w:val="Normal"/>
    <w:link w:val="BalloonTextChar"/>
    <w:rsid w:val="00E826BA"/>
    <w:rPr>
      <w:rFonts w:ascii="Tahoma" w:hAnsi="Tahoma" w:cs="Tahoma"/>
      <w:sz w:val="16"/>
      <w:szCs w:val="16"/>
    </w:rPr>
  </w:style>
  <w:style w:type="character" w:customStyle="1" w:styleId="BalloonTextChar">
    <w:name w:val="Balloon Text Char"/>
    <w:basedOn w:val="DefaultParagraphFont"/>
    <w:link w:val="BalloonText"/>
    <w:rsid w:val="00E826BA"/>
    <w:rPr>
      <w:rFonts w:ascii="Tahoma" w:hAnsi="Tahoma" w:cs="Tahoma"/>
      <w:sz w:val="16"/>
      <w:szCs w:val="16"/>
      <w:lang w:eastAsia="en-US"/>
    </w:rPr>
  </w:style>
  <w:style w:type="character" w:customStyle="1" w:styleId="Heading2Char">
    <w:name w:val="Heading 2 Char"/>
    <w:basedOn w:val="DefaultParagraphFont"/>
    <w:link w:val="Heading2"/>
    <w:semiHidden/>
    <w:rsid w:val="00D6545F"/>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D6545F"/>
    <w:pPr>
      <w:spacing w:before="100" w:beforeAutospacing="1" w:after="100" w:afterAutospacing="1"/>
    </w:pPr>
    <w:rPr>
      <w:rFonts w:ascii="Arial" w:hAnsi="Arial" w:cs="Arial"/>
    </w:rPr>
  </w:style>
  <w:style w:type="paragraph" w:styleId="z-TopofForm">
    <w:name w:val="HTML Top of Form"/>
    <w:basedOn w:val="Normal"/>
    <w:next w:val="Normal"/>
    <w:link w:val="z-TopofFormChar"/>
    <w:hidden/>
    <w:uiPriority w:val="99"/>
    <w:unhideWhenUsed/>
    <w:rsid w:val="00D6545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D6545F"/>
    <w:rPr>
      <w:rFonts w:ascii="Arial" w:hAnsi="Arial" w:cs="Arial"/>
      <w:vanish/>
      <w:sz w:val="16"/>
      <w:szCs w:val="16"/>
      <w:lang w:eastAsia="en-US"/>
    </w:rPr>
  </w:style>
  <w:style w:type="character" w:customStyle="1" w:styleId="donotpublishemail">
    <w:name w:val="donotpublishemail"/>
    <w:basedOn w:val="DefaultParagraphFont"/>
    <w:rsid w:val="00D6545F"/>
  </w:style>
  <w:style w:type="paragraph" w:styleId="z-BottomofForm">
    <w:name w:val="HTML Bottom of Form"/>
    <w:basedOn w:val="Normal"/>
    <w:next w:val="Normal"/>
    <w:link w:val="z-BottomofFormChar"/>
    <w:hidden/>
    <w:uiPriority w:val="99"/>
    <w:unhideWhenUsed/>
    <w:rsid w:val="00D6545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D6545F"/>
    <w:rPr>
      <w:rFonts w:ascii="Arial" w:hAnsi="Arial" w:cs="Arial"/>
      <w:vanish/>
      <w:sz w:val="16"/>
      <w:szCs w:val="16"/>
      <w:lang w:eastAsia="en-US"/>
    </w:rPr>
  </w:style>
  <w:style w:type="character" w:styleId="Strong">
    <w:name w:val="Strong"/>
    <w:basedOn w:val="DefaultParagraphFont"/>
    <w:uiPriority w:val="22"/>
    <w:qFormat/>
    <w:rsid w:val="009559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BF2"/>
    <w:pPr>
      <w:ind w:left="720"/>
    </w:pPr>
  </w:style>
</w:styles>
</file>

<file path=word/webSettings.xml><?xml version="1.0" encoding="utf-8"?>
<w:webSettings xmlns:r="http://schemas.openxmlformats.org/officeDocument/2006/relationships" xmlns:w="http://schemas.openxmlformats.org/wordprocessingml/2006/main">
  <w:divs>
    <w:div w:id="133959605">
      <w:bodyDiv w:val="1"/>
      <w:marLeft w:val="0"/>
      <w:marRight w:val="0"/>
      <w:marTop w:val="0"/>
      <w:marBottom w:val="0"/>
      <w:divBdr>
        <w:top w:val="none" w:sz="0" w:space="0" w:color="auto"/>
        <w:left w:val="none" w:sz="0" w:space="0" w:color="auto"/>
        <w:bottom w:val="none" w:sz="0" w:space="0" w:color="auto"/>
        <w:right w:val="none" w:sz="0" w:space="0" w:color="auto"/>
      </w:divBdr>
      <w:divsChild>
        <w:div w:id="1702894544">
          <w:marLeft w:val="0"/>
          <w:marRight w:val="0"/>
          <w:marTop w:val="0"/>
          <w:marBottom w:val="0"/>
          <w:divBdr>
            <w:top w:val="none" w:sz="0" w:space="0" w:color="auto"/>
            <w:left w:val="none" w:sz="0" w:space="0" w:color="auto"/>
            <w:bottom w:val="none" w:sz="0" w:space="0" w:color="auto"/>
            <w:right w:val="none" w:sz="0" w:space="0" w:color="auto"/>
          </w:divBdr>
          <w:divsChild>
            <w:div w:id="1937980905">
              <w:marLeft w:val="0"/>
              <w:marRight w:val="0"/>
              <w:marTop w:val="0"/>
              <w:marBottom w:val="0"/>
              <w:divBdr>
                <w:top w:val="none" w:sz="0" w:space="0" w:color="auto"/>
                <w:left w:val="none" w:sz="0" w:space="0" w:color="auto"/>
                <w:bottom w:val="none" w:sz="0" w:space="0" w:color="auto"/>
                <w:right w:val="none" w:sz="0" w:space="0" w:color="auto"/>
              </w:divBdr>
              <w:divsChild>
                <w:div w:id="1191263969">
                  <w:marLeft w:val="0"/>
                  <w:marRight w:val="0"/>
                  <w:marTop w:val="0"/>
                  <w:marBottom w:val="0"/>
                  <w:divBdr>
                    <w:top w:val="none" w:sz="0" w:space="0" w:color="auto"/>
                    <w:left w:val="none" w:sz="0" w:space="0" w:color="auto"/>
                    <w:bottom w:val="none" w:sz="0" w:space="0" w:color="auto"/>
                    <w:right w:val="none" w:sz="0" w:space="0" w:color="auto"/>
                  </w:divBdr>
                  <w:divsChild>
                    <w:div w:id="900821986">
                      <w:marLeft w:val="0"/>
                      <w:marRight w:val="0"/>
                      <w:marTop w:val="0"/>
                      <w:marBottom w:val="0"/>
                      <w:divBdr>
                        <w:top w:val="none" w:sz="0" w:space="0" w:color="auto"/>
                        <w:left w:val="none" w:sz="0" w:space="0" w:color="auto"/>
                        <w:bottom w:val="none" w:sz="0" w:space="0" w:color="auto"/>
                        <w:right w:val="none" w:sz="0" w:space="0" w:color="auto"/>
                      </w:divBdr>
                      <w:divsChild>
                        <w:div w:id="134757285">
                          <w:marLeft w:val="0"/>
                          <w:marRight w:val="0"/>
                          <w:marTop w:val="0"/>
                          <w:marBottom w:val="0"/>
                          <w:divBdr>
                            <w:top w:val="none" w:sz="0" w:space="0" w:color="auto"/>
                            <w:left w:val="none" w:sz="0" w:space="0" w:color="auto"/>
                            <w:bottom w:val="none" w:sz="0" w:space="0" w:color="auto"/>
                            <w:right w:val="none" w:sz="0" w:space="0" w:color="auto"/>
                          </w:divBdr>
                        </w:div>
                      </w:divsChild>
                    </w:div>
                    <w:div w:id="1154446078">
                      <w:marLeft w:val="0"/>
                      <w:marRight w:val="0"/>
                      <w:marTop w:val="0"/>
                      <w:marBottom w:val="0"/>
                      <w:divBdr>
                        <w:top w:val="none" w:sz="0" w:space="0" w:color="auto"/>
                        <w:left w:val="none" w:sz="0" w:space="0" w:color="auto"/>
                        <w:bottom w:val="none" w:sz="0" w:space="0" w:color="auto"/>
                        <w:right w:val="none" w:sz="0" w:space="0" w:color="auto"/>
                      </w:divBdr>
                      <w:divsChild>
                        <w:div w:id="1441726789">
                          <w:marLeft w:val="0"/>
                          <w:marRight w:val="0"/>
                          <w:marTop w:val="0"/>
                          <w:marBottom w:val="0"/>
                          <w:divBdr>
                            <w:top w:val="none" w:sz="0" w:space="0" w:color="auto"/>
                            <w:left w:val="none" w:sz="0" w:space="0" w:color="auto"/>
                            <w:bottom w:val="none" w:sz="0" w:space="0" w:color="auto"/>
                            <w:right w:val="none" w:sz="0" w:space="0" w:color="auto"/>
                          </w:divBdr>
                        </w:div>
                      </w:divsChild>
                    </w:div>
                    <w:div w:id="2105609988">
                      <w:marLeft w:val="0"/>
                      <w:marRight w:val="0"/>
                      <w:marTop w:val="0"/>
                      <w:marBottom w:val="0"/>
                      <w:divBdr>
                        <w:top w:val="none" w:sz="0" w:space="0" w:color="auto"/>
                        <w:left w:val="none" w:sz="0" w:space="0" w:color="auto"/>
                        <w:bottom w:val="none" w:sz="0" w:space="0" w:color="auto"/>
                        <w:right w:val="none" w:sz="0" w:space="0" w:color="auto"/>
                      </w:divBdr>
                      <w:divsChild>
                        <w:div w:id="522747499">
                          <w:marLeft w:val="0"/>
                          <w:marRight w:val="0"/>
                          <w:marTop w:val="0"/>
                          <w:marBottom w:val="0"/>
                          <w:divBdr>
                            <w:top w:val="none" w:sz="0" w:space="0" w:color="auto"/>
                            <w:left w:val="none" w:sz="0" w:space="0" w:color="auto"/>
                            <w:bottom w:val="none" w:sz="0" w:space="0" w:color="auto"/>
                            <w:right w:val="none" w:sz="0" w:space="0" w:color="auto"/>
                          </w:divBdr>
                        </w:div>
                      </w:divsChild>
                    </w:div>
                    <w:div w:id="1570799158">
                      <w:marLeft w:val="0"/>
                      <w:marRight w:val="0"/>
                      <w:marTop w:val="0"/>
                      <w:marBottom w:val="0"/>
                      <w:divBdr>
                        <w:top w:val="none" w:sz="0" w:space="0" w:color="auto"/>
                        <w:left w:val="none" w:sz="0" w:space="0" w:color="auto"/>
                        <w:bottom w:val="none" w:sz="0" w:space="0" w:color="auto"/>
                        <w:right w:val="none" w:sz="0" w:space="0" w:color="auto"/>
                      </w:divBdr>
                      <w:divsChild>
                        <w:div w:id="430659549">
                          <w:marLeft w:val="0"/>
                          <w:marRight w:val="0"/>
                          <w:marTop w:val="0"/>
                          <w:marBottom w:val="0"/>
                          <w:divBdr>
                            <w:top w:val="none" w:sz="0" w:space="0" w:color="auto"/>
                            <w:left w:val="none" w:sz="0" w:space="0" w:color="auto"/>
                            <w:bottom w:val="none" w:sz="0" w:space="0" w:color="auto"/>
                            <w:right w:val="none" w:sz="0" w:space="0" w:color="auto"/>
                          </w:divBdr>
                        </w:div>
                      </w:divsChild>
                    </w:div>
                    <w:div w:id="1713381217">
                      <w:marLeft w:val="0"/>
                      <w:marRight w:val="0"/>
                      <w:marTop w:val="0"/>
                      <w:marBottom w:val="0"/>
                      <w:divBdr>
                        <w:top w:val="none" w:sz="0" w:space="0" w:color="auto"/>
                        <w:left w:val="none" w:sz="0" w:space="0" w:color="auto"/>
                        <w:bottom w:val="none" w:sz="0" w:space="0" w:color="auto"/>
                        <w:right w:val="none" w:sz="0" w:space="0" w:color="auto"/>
                      </w:divBdr>
                      <w:divsChild>
                        <w:div w:id="2027441817">
                          <w:marLeft w:val="0"/>
                          <w:marRight w:val="0"/>
                          <w:marTop w:val="0"/>
                          <w:marBottom w:val="0"/>
                          <w:divBdr>
                            <w:top w:val="none" w:sz="0" w:space="0" w:color="auto"/>
                            <w:left w:val="none" w:sz="0" w:space="0" w:color="auto"/>
                            <w:bottom w:val="none" w:sz="0" w:space="0" w:color="auto"/>
                            <w:right w:val="none" w:sz="0" w:space="0" w:color="auto"/>
                          </w:divBdr>
                        </w:div>
                      </w:divsChild>
                    </w:div>
                    <w:div w:id="364329400">
                      <w:marLeft w:val="0"/>
                      <w:marRight w:val="0"/>
                      <w:marTop w:val="0"/>
                      <w:marBottom w:val="0"/>
                      <w:divBdr>
                        <w:top w:val="none" w:sz="0" w:space="0" w:color="auto"/>
                        <w:left w:val="none" w:sz="0" w:space="0" w:color="auto"/>
                        <w:bottom w:val="none" w:sz="0" w:space="0" w:color="auto"/>
                        <w:right w:val="none" w:sz="0" w:space="0" w:color="auto"/>
                      </w:divBdr>
                      <w:divsChild>
                        <w:div w:id="1882549369">
                          <w:marLeft w:val="0"/>
                          <w:marRight w:val="0"/>
                          <w:marTop w:val="0"/>
                          <w:marBottom w:val="0"/>
                          <w:divBdr>
                            <w:top w:val="none" w:sz="0" w:space="0" w:color="auto"/>
                            <w:left w:val="none" w:sz="0" w:space="0" w:color="auto"/>
                            <w:bottom w:val="none" w:sz="0" w:space="0" w:color="auto"/>
                            <w:right w:val="none" w:sz="0" w:space="0" w:color="auto"/>
                          </w:divBdr>
                        </w:div>
                      </w:divsChild>
                    </w:div>
                    <w:div w:id="519900307">
                      <w:marLeft w:val="0"/>
                      <w:marRight w:val="0"/>
                      <w:marTop w:val="0"/>
                      <w:marBottom w:val="0"/>
                      <w:divBdr>
                        <w:top w:val="none" w:sz="0" w:space="0" w:color="auto"/>
                        <w:left w:val="none" w:sz="0" w:space="0" w:color="auto"/>
                        <w:bottom w:val="none" w:sz="0" w:space="0" w:color="auto"/>
                        <w:right w:val="none" w:sz="0" w:space="0" w:color="auto"/>
                      </w:divBdr>
                      <w:divsChild>
                        <w:div w:id="1659306565">
                          <w:marLeft w:val="0"/>
                          <w:marRight w:val="0"/>
                          <w:marTop w:val="0"/>
                          <w:marBottom w:val="0"/>
                          <w:divBdr>
                            <w:top w:val="none" w:sz="0" w:space="0" w:color="auto"/>
                            <w:left w:val="none" w:sz="0" w:space="0" w:color="auto"/>
                            <w:bottom w:val="none" w:sz="0" w:space="0" w:color="auto"/>
                            <w:right w:val="none" w:sz="0" w:space="0" w:color="auto"/>
                          </w:divBdr>
                        </w:div>
                      </w:divsChild>
                    </w:div>
                    <w:div w:id="2112579965">
                      <w:marLeft w:val="0"/>
                      <w:marRight w:val="0"/>
                      <w:marTop w:val="0"/>
                      <w:marBottom w:val="0"/>
                      <w:divBdr>
                        <w:top w:val="none" w:sz="0" w:space="0" w:color="auto"/>
                        <w:left w:val="none" w:sz="0" w:space="0" w:color="auto"/>
                        <w:bottom w:val="none" w:sz="0" w:space="0" w:color="auto"/>
                        <w:right w:val="none" w:sz="0" w:space="0" w:color="auto"/>
                      </w:divBdr>
                      <w:divsChild>
                        <w:div w:id="1829176710">
                          <w:marLeft w:val="0"/>
                          <w:marRight w:val="0"/>
                          <w:marTop w:val="0"/>
                          <w:marBottom w:val="0"/>
                          <w:divBdr>
                            <w:top w:val="none" w:sz="0" w:space="0" w:color="auto"/>
                            <w:left w:val="none" w:sz="0" w:space="0" w:color="auto"/>
                            <w:bottom w:val="none" w:sz="0" w:space="0" w:color="auto"/>
                            <w:right w:val="none" w:sz="0" w:space="0" w:color="auto"/>
                          </w:divBdr>
                        </w:div>
                      </w:divsChild>
                    </w:div>
                    <w:div w:id="151603669">
                      <w:marLeft w:val="0"/>
                      <w:marRight w:val="0"/>
                      <w:marTop w:val="0"/>
                      <w:marBottom w:val="0"/>
                      <w:divBdr>
                        <w:top w:val="none" w:sz="0" w:space="0" w:color="auto"/>
                        <w:left w:val="none" w:sz="0" w:space="0" w:color="auto"/>
                        <w:bottom w:val="none" w:sz="0" w:space="0" w:color="auto"/>
                        <w:right w:val="none" w:sz="0" w:space="0" w:color="auto"/>
                      </w:divBdr>
                      <w:divsChild>
                        <w:div w:id="410931800">
                          <w:marLeft w:val="0"/>
                          <w:marRight w:val="0"/>
                          <w:marTop w:val="0"/>
                          <w:marBottom w:val="0"/>
                          <w:divBdr>
                            <w:top w:val="none" w:sz="0" w:space="0" w:color="auto"/>
                            <w:left w:val="none" w:sz="0" w:space="0" w:color="auto"/>
                            <w:bottom w:val="none" w:sz="0" w:space="0" w:color="auto"/>
                            <w:right w:val="none" w:sz="0" w:space="0" w:color="auto"/>
                          </w:divBdr>
                        </w:div>
                      </w:divsChild>
                    </w:div>
                    <w:div w:id="821316068">
                      <w:marLeft w:val="0"/>
                      <w:marRight w:val="0"/>
                      <w:marTop w:val="0"/>
                      <w:marBottom w:val="0"/>
                      <w:divBdr>
                        <w:top w:val="none" w:sz="0" w:space="0" w:color="auto"/>
                        <w:left w:val="none" w:sz="0" w:space="0" w:color="auto"/>
                        <w:bottom w:val="none" w:sz="0" w:space="0" w:color="auto"/>
                        <w:right w:val="none" w:sz="0" w:space="0" w:color="auto"/>
                      </w:divBdr>
                      <w:divsChild>
                        <w:div w:id="1748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3356">
                  <w:marLeft w:val="0"/>
                  <w:marRight w:val="0"/>
                  <w:marTop w:val="0"/>
                  <w:marBottom w:val="0"/>
                  <w:divBdr>
                    <w:top w:val="none" w:sz="0" w:space="0" w:color="auto"/>
                    <w:left w:val="none" w:sz="0" w:space="0" w:color="auto"/>
                    <w:bottom w:val="none" w:sz="0" w:space="0" w:color="auto"/>
                    <w:right w:val="none" w:sz="0" w:space="0" w:color="auto"/>
                  </w:divBdr>
                  <w:divsChild>
                    <w:div w:id="1187017199">
                      <w:marLeft w:val="0"/>
                      <w:marRight w:val="0"/>
                      <w:marTop w:val="0"/>
                      <w:marBottom w:val="0"/>
                      <w:divBdr>
                        <w:top w:val="none" w:sz="0" w:space="0" w:color="auto"/>
                        <w:left w:val="none" w:sz="0" w:space="0" w:color="auto"/>
                        <w:bottom w:val="none" w:sz="0" w:space="0" w:color="auto"/>
                        <w:right w:val="none" w:sz="0" w:space="0" w:color="auto"/>
                      </w:divBdr>
                    </w:div>
                    <w:div w:id="156268009">
                      <w:marLeft w:val="0"/>
                      <w:marRight w:val="0"/>
                      <w:marTop w:val="0"/>
                      <w:marBottom w:val="0"/>
                      <w:divBdr>
                        <w:top w:val="none" w:sz="0" w:space="0" w:color="auto"/>
                        <w:left w:val="none" w:sz="0" w:space="0" w:color="auto"/>
                        <w:bottom w:val="none" w:sz="0" w:space="0" w:color="auto"/>
                        <w:right w:val="none" w:sz="0" w:space="0" w:color="auto"/>
                      </w:divBdr>
                    </w:div>
                    <w:div w:id="118233077">
                      <w:marLeft w:val="0"/>
                      <w:marRight w:val="0"/>
                      <w:marTop w:val="0"/>
                      <w:marBottom w:val="0"/>
                      <w:divBdr>
                        <w:top w:val="none" w:sz="0" w:space="0" w:color="auto"/>
                        <w:left w:val="none" w:sz="0" w:space="0" w:color="auto"/>
                        <w:bottom w:val="none" w:sz="0" w:space="0" w:color="auto"/>
                        <w:right w:val="none" w:sz="0" w:space="0" w:color="auto"/>
                      </w:divBdr>
                    </w:div>
                    <w:div w:id="1278216846">
                      <w:marLeft w:val="0"/>
                      <w:marRight w:val="0"/>
                      <w:marTop w:val="0"/>
                      <w:marBottom w:val="0"/>
                      <w:divBdr>
                        <w:top w:val="none" w:sz="0" w:space="0" w:color="auto"/>
                        <w:left w:val="none" w:sz="0" w:space="0" w:color="auto"/>
                        <w:bottom w:val="none" w:sz="0" w:space="0" w:color="auto"/>
                        <w:right w:val="none" w:sz="0" w:space="0" w:color="auto"/>
                      </w:divBdr>
                      <w:divsChild>
                        <w:div w:id="2472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3571">
                  <w:marLeft w:val="0"/>
                  <w:marRight w:val="0"/>
                  <w:marTop w:val="0"/>
                  <w:marBottom w:val="0"/>
                  <w:divBdr>
                    <w:top w:val="none" w:sz="0" w:space="0" w:color="auto"/>
                    <w:left w:val="none" w:sz="0" w:space="0" w:color="auto"/>
                    <w:bottom w:val="none" w:sz="0" w:space="0" w:color="auto"/>
                    <w:right w:val="none" w:sz="0" w:space="0" w:color="auto"/>
                  </w:divBdr>
                </w:div>
                <w:div w:id="1644459462">
                  <w:marLeft w:val="0"/>
                  <w:marRight w:val="0"/>
                  <w:marTop w:val="0"/>
                  <w:marBottom w:val="0"/>
                  <w:divBdr>
                    <w:top w:val="none" w:sz="0" w:space="0" w:color="auto"/>
                    <w:left w:val="none" w:sz="0" w:space="0" w:color="auto"/>
                    <w:bottom w:val="none" w:sz="0" w:space="0" w:color="auto"/>
                    <w:right w:val="none" w:sz="0" w:space="0" w:color="auto"/>
                  </w:divBdr>
                </w:div>
                <w:div w:id="1244024541">
                  <w:marLeft w:val="0"/>
                  <w:marRight w:val="0"/>
                  <w:marTop w:val="0"/>
                  <w:marBottom w:val="0"/>
                  <w:divBdr>
                    <w:top w:val="none" w:sz="0" w:space="0" w:color="auto"/>
                    <w:left w:val="none" w:sz="0" w:space="0" w:color="auto"/>
                    <w:bottom w:val="none" w:sz="0" w:space="0" w:color="auto"/>
                    <w:right w:val="none" w:sz="0" w:space="0" w:color="auto"/>
                  </w:divBdr>
                </w:div>
                <w:div w:id="1640454173">
                  <w:marLeft w:val="0"/>
                  <w:marRight w:val="0"/>
                  <w:marTop w:val="0"/>
                  <w:marBottom w:val="0"/>
                  <w:divBdr>
                    <w:top w:val="none" w:sz="0" w:space="0" w:color="auto"/>
                    <w:left w:val="none" w:sz="0" w:space="0" w:color="auto"/>
                    <w:bottom w:val="none" w:sz="0" w:space="0" w:color="auto"/>
                    <w:right w:val="none" w:sz="0" w:space="0" w:color="auto"/>
                  </w:divBdr>
                  <w:divsChild>
                    <w:div w:id="130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925">
              <w:marLeft w:val="0"/>
              <w:marRight w:val="0"/>
              <w:marTop w:val="0"/>
              <w:marBottom w:val="0"/>
              <w:divBdr>
                <w:top w:val="none" w:sz="0" w:space="0" w:color="auto"/>
                <w:left w:val="none" w:sz="0" w:space="0" w:color="auto"/>
                <w:bottom w:val="none" w:sz="0" w:space="0" w:color="auto"/>
                <w:right w:val="none" w:sz="0" w:space="0" w:color="auto"/>
              </w:divBdr>
            </w:div>
            <w:div w:id="1764376669">
              <w:marLeft w:val="0"/>
              <w:marRight w:val="0"/>
              <w:marTop w:val="0"/>
              <w:marBottom w:val="0"/>
              <w:divBdr>
                <w:top w:val="none" w:sz="0" w:space="0" w:color="auto"/>
                <w:left w:val="none" w:sz="0" w:space="0" w:color="auto"/>
                <w:bottom w:val="none" w:sz="0" w:space="0" w:color="auto"/>
                <w:right w:val="none" w:sz="0" w:space="0" w:color="auto"/>
              </w:divBdr>
            </w:div>
            <w:div w:id="1224944183">
              <w:marLeft w:val="0"/>
              <w:marRight w:val="0"/>
              <w:marTop w:val="0"/>
              <w:marBottom w:val="0"/>
              <w:divBdr>
                <w:top w:val="none" w:sz="0" w:space="0" w:color="auto"/>
                <w:left w:val="none" w:sz="0" w:space="0" w:color="auto"/>
                <w:bottom w:val="none" w:sz="0" w:space="0" w:color="auto"/>
                <w:right w:val="none" w:sz="0" w:space="0" w:color="auto"/>
              </w:divBdr>
            </w:div>
            <w:div w:id="1433553918">
              <w:marLeft w:val="0"/>
              <w:marRight w:val="0"/>
              <w:marTop w:val="0"/>
              <w:marBottom w:val="0"/>
              <w:divBdr>
                <w:top w:val="none" w:sz="0" w:space="0" w:color="auto"/>
                <w:left w:val="none" w:sz="0" w:space="0" w:color="auto"/>
                <w:bottom w:val="none" w:sz="0" w:space="0" w:color="auto"/>
                <w:right w:val="none" w:sz="0" w:space="0" w:color="auto"/>
              </w:divBdr>
              <w:divsChild>
                <w:div w:id="5271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224">
          <w:marLeft w:val="0"/>
          <w:marRight w:val="0"/>
          <w:marTop w:val="0"/>
          <w:marBottom w:val="0"/>
          <w:divBdr>
            <w:top w:val="none" w:sz="0" w:space="0" w:color="auto"/>
            <w:left w:val="none" w:sz="0" w:space="0" w:color="auto"/>
            <w:bottom w:val="none" w:sz="0" w:space="0" w:color="auto"/>
            <w:right w:val="none" w:sz="0" w:space="0" w:color="auto"/>
          </w:divBdr>
        </w:div>
        <w:div w:id="876165766">
          <w:marLeft w:val="0"/>
          <w:marRight w:val="0"/>
          <w:marTop w:val="0"/>
          <w:marBottom w:val="0"/>
          <w:divBdr>
            <w:top w:val="none" w:sz="0" w:space="0" w:color="auto"/>
            <w:left w:val="none" w:sz="0" w:space="0" w:color="auto"/>
            <w:bottom w:val="none" w:sz="0" w:space="0" w:color="auto"/>
            <w:right w:val="none" w:sz="0" w:space="0" w:color="auto"/>
          </w:divBdr>
        </w:div>
        <w:div w:id="1281650465">
          <w:marLeft w:val="0"/>
          <w:marRight w:val="0"/>
          <w:marTop w:val="0"/>
          <w:marBottom w:val="0"/>
          <w:divBdr>
            <w:top w:val="none" w:sz="0" w:space="0" w:color="auto"/>
            <w:left w:val="none" w:sz="0" w:space="0" w:color="auto"/>
            <w:bottom w:val="none" w:sz="0" w:space="0" w:color="auto"/>
            <w:right w:val="none" w:sz="0" w:space="0" w:color="auto"/>
          </w:divBdr>
        </w:div>
        <w:div w:id="1393578835">
          <w:marLeft w:val="0"/>
          <w:marRight w:val="0"/>
          <w:marTop w:val="0"/>
          <w:marBottom w:val="0"/>
          <w:divBdr>
            <w:top w:val="none" w:sz="0" w:space="0" w:color="auto"/>
            <w:left w:val="none" w:sz="0" w:space="0" w:color="auto"/>
            <w:bottom w:val="none" w:sz="0" w:space="0" w:color="auto"/>
            <w:right w:val="none" w:sz="0" w:space="0" w:color="auto"/>
          </w:divBdr>
          <w:divsChild>
            <w:div w:id="1648821864">
              <w:marLeft w:val="0"/>
              <w:marRight w:val="0"/>
              <w:marTop w:val="0"/>
              <w:marBottom w:val="0"/>
              <w:divBdr>
                <w:top w:val="none" w:sz="0" w:space="0" w:color="auto"/>
                <w:left w:val="none" w:sz="0" w:space="0" w:color="auto"/>
                <w:bottom w:val="none" w:sz="0" w:space="0" w:color="auto"/>
                <w:right w:val="none" w:sz="0" w:space="0" w:color="auto"/>
              </w:divBdr>
            </w:div>
          </w:divsChild>
        </w:div>
        <w:div w:id="653334451">
          <w:marLeft w:val="0"/>
          <w:marRight w:val="0"/>
          <w:marTop w:val="0"/>
          <w:marBottom w:val="0"/>
          <w:divBdr>
            <w:top w:val="none" w:sz="0" w:space="0" w:color="auto"/>
            <w:left w:val="none" w:sz="0" w:space="0" w:color="auto"/>
            <w:bottom w:val="none" w:sz="0" w:space="0" w:color="auto"/>
            <w:right w:val="none" w:sz="0" w:space="0" w:color="auto"/>
          </w:divBdr>
        </w:div>
        <w:div w:id="751852949">
          <w:marLeft w:val="0"/>
          <w:marRight w:val="0"/>
          <w:marTop w:val="0"/>
          <w:marBottom w:val="0"/>
          <w:divBdr>
            <w:top w:val="none" w:sz="0" w:space="0" w:color="auto"/>
            <w:left w:val="none" w:sz="0" w:space="0" w:color="auto"/>
            <w:bottom w:val="none" w:sz="0" w:space="0" w:color="auto"/>
            <w:right w:val="none" w:sz="0" w:space="0" w:color="auto"/>
          </w:divBdr>
        </w:div>
        <w:div w:id="830948672">
          <w:marLeft w:val="0"/>
          <w:marRight w:val="0"/>
          <w:marTop w:val="0"/>
          <w:marBottom w:val="0"/>
          <w:divBdr>
            <w:top w:val="none" w:sz="0" w:space="0" w:color="auto"/>
            <w:left w:val="none" w:sz="0" w:space="0" w:color="auto"/>
            <w:bottom w:val="none" w:sz="0" w:space="0" w:color="auto"/>
            <w:right w:val="none" w:sz="0" w:space="0" w:color="auto"/>
          </w:divBdr>
        </w:div>
        <w:div w:id="1999575897">
          <w:marLeft w:val="0"/>
          <w:marRight w:val="0"/>
          <w:marTop w:val="0"/>
          <w:marBottom w:val="0"/>
          <w:divBdr>
            <w:top w:val="none" w:sz="0" w:space="0" w:color="auto"/>
            <w:left w:val="none" w:sz="0" w:space="0" w:color="auto"/>
            <w:bottom w:val="none" w:sz="0" w:space="0" w:color="auto"/>
            <w:right w:val="none" w:sz="0" w:space="0" w:color="auto"/>
          </w:divBdr>
          <w:divsChild>
            <w:div w:id="1335762972">
              <w:marLeft w:val="0"/>
              <w:marRight w:val="0"/>
              <w:marTop w:val="0"/>
              <w:marBottom w:val="0"/>
              <w:divBdr>
                <w:top w:val="none" w:sz="0" w:space="0" w:color="auto"/>
                <w:left w:val="none" w:sz="0" w:space="0" w:color="auto"/>
                <w:bottom w:val="none" w:sz="0" w:space="0" w:color="auto"/>
                <w:right w:val="none" w:sz="0" w:space="0" w:color="auto"/>
              </w:divBdr>
            </w:div>
          </w:divsChild>
        </w:div>
        <w:div w:id="696277992">
          <w:marLeft w:val="0"/>
          <w:marRight w:val="0"/>
          <w:marTop w:val="0"/>
          <w:marBottom w:val="0"/>
          <w:divBdr>
            <w:top w:val="none" w:sz="0" w:space="0" w:color="auto"/>
            <w:left w:val="none" w:sz="0" w:space="0" w:color="auto"/>
            <w:bottom w:val="none" w:sz="0" w:space="0" w:color="auto"/>
            <w:right w:val="none" w:sz="0" w:space="0" w:color="auto"/>
          </w:divBdr>
        </w:div>
        <w:div w:id="2142385294">
          <w:marLeft w:val="0"/>
          <w:marRight w:val="0"/>
          <w:marTop w:val="0"/>
          <w:marBottom w:val="0"/>
          <w:divBdr>
            <w:top w:val="none" w:sz="0" w:space="0" w:color="auto"/>
            <w:left w:val="none" w:sz="0" w:space="0" w:color="auto"/>
            <w:bottom w:val="none" w:sz="0" w:space="0" w:color="auto"/>
            <w:right w:val="none" w:sz="0" w:space="0" w:color="auto"/>
          </w:divBdr>
        </w:div>
        <w:div w:id="1179589067">
          <w:marLeft w:val="0"/>
          <w:marRight w:val="0"/>
          <w:marTop w:val="0"/>
          <w:marBottom w:val="0"/>
          <w:divBdr>
            <w:top w:val="none" w:sz="0" w:space="0" w:color="auto"/>
            <w:left w:val="none" w:sz="0" w:space="0" w:color="auto"/>
            <w:bottom w:val="none" w:sz="0" w:space="0" w:color="auto"/>
            <w:right w:val="none" w:sz="0" w:space="0" w:color="auto"/>
          </w:divBdr>
        </w:div>
        <w:div w:id="1548839728">
          <w:marLeft w:val="0"/>
          <w:marRight w:val="0"/>
          <w:marTop w:val="0"/>
          <w:marBottom w:val="0"/>
          <w:divBdr>
            <w:top w:val="none" w:sz="0" w:space="0" w:color="auto"/>
            <w:left w:val="none" w:sz="0" w:space="0" w:color="auto"/>
            <w:bottom w:val="none" w:sz="0" w:space="0" w:color="auto"/>
            <w:right w:val="none" w:sz="0" w:space="0" w:color="auto"/>
          </w:divBdr>
          <w:divsChild>
            <w:div w:id="134959562">
              <w:marLeft w:val="0"/>
              <w:marRight w:val="0"/>
              <w:marTop w:val="0"/>
              <w:marBottom w:val="0"/>
              <w:divBdr>
                <w:top w:val="none" w:sz="0" w:space="0" w:color="auto"/>
                <w:left w:val="none" w:sz="0" w:space="0" w:color="auto"/>
                <w:bottom w:val="none" w:sz="0" w:space="0" w:color="auto"/>
                <w:right w:val="none" w:sz="0" w:space="0" w:color="auto"/>
              </w:divBdr>
            </w:div>
          </w:divsChild>
        </w:div>
        <w:div w:id="1153837922">
          <w:marLeft w:val="0"/>
          <w:marRight w:val="0"/>
          <w:marTop w:val="0"/>
          <w:marBottom w:val="0"/>
          <w:divBdr>
            <w:top w:val="none" w:sz="0" w:space="0" w:color="auto"/>
            <w:left w:val="none" w:sz="0" w:space="0" w:color="auto"/>
            <w:bottom w:val="none" w:sz="0" w:space="0" w:color="auto"/>
            <w:right w:val="none" w:sz="0" w:space="0" w:color="auto"/>
          </w:divBdr>
        </w:div>
        <w:div w:id="1655258362">
          <w:marLeft w:val="0"/>
          <w:marRight w:val="0"/>
          <w:marTop w:val="0"/>
          <w:marBottom w:val="0"/>
          <w:divBdr>
            <w:top w:val="none" w:sz="0" w:space="0" w:color="auto"/>
            <w:left w:val="none" w:sz="0" w:space="0" w:color="auto"/>
            <w:bottom w:val="none" w:sz="0" w:space="0" w:color="auto"/>
            <w:right w:val="none" w:sz="0" w:space="0" w:color="auto"/>
          </w:divBdr>
        </w:div>
        <w:div w:id="1353531157">
          <w:marLeft w:val="0"/>
          <w:marRight w:val="0"/>
          <w:marTop w:val="0"/>
          <w:marBottom w:val="0"/>
          <w:divBdr>
            <w:top w:val="none" w:sz="0" w:space="0" w:color="auto"/>
            <w:left w:val="none" w:sz="0" w:space="0" w:color="auto"/>
            <w:bottom w:val="none" w:sz="0" w:space="0" w:color="auto"/>
            <w:right w:val="none" w:sz="0" w:space="0" w:color="auto"/>
          </w:divBdr>
        </w:div>
        <w:div w:id="76371312">
          <w:marLeft w:val="0"/>
          <w:marRight w:val="0"/>
          <w:marTop w:val="0"/>
          <w:marBottom w:val="0"/>
          <w:divBdr>
            <w:top w:val="none" w:sz="0" w:space="0" w:color="auto"/>
            <w:left w:val="none" w:sz="0" w:space="0" w:color="auto"/>
            <w:bottom w:val="none" w:sz="0" w:space="0" w:color="auto"/>
            <w:right w:val="none" w:sz="0" w:space="0" w:color="auto"/>
          </w:divBdr>
          <w:divsChild>
            <w:div w:id="525950599">
              <w:marLeft w:val="0"/>
              <w:marRight w:val="0"/>
              <w:marTop w:val="0"/>
              <w:marBottom w:val="0"/>
              <w:divBdr>
                <w:top w:val="none" w:sz="0" w:space="0" w:color="auto"/>
                <w:left w:val="none" w:sz="0" w:space="0" w:color="auto"/>
                <w:bottom w:val="none" w:sz="0" w:space="0" w:color="auto"/>
                <w:right w:val="none" w:sz="0" w:space="0" w:color="auto"/>
              </w:divBdr>
            </w:div>
          </w:divsChild>
        </w:div>
        <w:div w:id="391780040">
          <w:marLeft w:val="0"/>
          <w:marRight w:val="0"/>
          <w:marTop w:val="0"/>
          <w:marBottom w:val="0"/>
          <w:divBdr>
            <w:top w:val="none" w:sz="0" w:space="0" w:color="auto"/>
            <w:left w:val="none" w:sz="0" w:space="0" w:color="auto"/>
            <w:bottom w:val="none" w:sz="0" w:space="0" w:color="auto"/>
            <w:right w:val="none" w:sz="0" w:space="0" w:color="auto"/>
          </w:divBdr>
          <w:divsChild>
            <w:div w:id="1337227108">
              <w:marLeft w:val="0"/>
              <w:marRight w:val="0"/>
              <w:marTop w:val="0"/>
              <w:marBottom w:val="0"/>
              <w:divBdr>
                <w:top w:val="none" w:sz="0" w:space="0" w:color="auto"/>
                <w:left w:val="none" w:sz="0" w:space="0" w:color="auto"/>
                <w:bottom w:val="none" w:sz="0" w:space="0" w:color="auto"/>
                <w:right w:val="none" w:sz="0" w:space="0" w:color="auto"/>
              </w:divBdr>
            </w:div>
            <w:div w:id="1686398467">
              <w:marLeft w:val="0"/>
              <w:marRight w:val="0"/>
              <w:marTop w:val="0"/>
              <w:marBottom w:val="0"/>
              <w:divBdr>
                <w:top w:val="none" w:sz="0" w:space="0" w:color="auto"/>
                <w:left w:val="none" w:sz="0" w:space="0" w:color="auto"/>
                <w:bottom w:val="none" w:sz="0" w:space="0" w:color="auto"/>
                <w:right w:val="none" w:sz="0" w:space="0" w:color="auto"/>
              </w:divBdr>
              <w:divsChild>
                <w:div w:id="1679190523">
                  <w:marLeft w:val="0"/>
                  <w:marRight w:val="0"/>
                  <w:marTop w:val="0"/>
                  <w:marBottom w:val="0"/>
                  <w:divBdr>
                    <w:top w:val="none" w:sz="0" w:space="0" w:color="auto"/>
                    <w:left w:val="none" w:sz="0" w:space="0" w:color="auto"/>
                    <w:bottom w:val="none" w:sz="0" w:space="0" w:color="auto"/>
                    <w:right w:val="none" w:sz="0" w:space="0" w:color="auto"/>
                  </w:divBdr>
                </w:div>
              </w:divsChild>
            </w:div>
            <w:div w:id="708722335">
              <w:marLeft w:val="0"/>
              <w:marRight w:val="0"/>
              <w:marTop w:val="0"/>
              <w:marBottom w:val="0"/>
              <w:divBdr>
                <w:top w:val="none" w:sz="0" w:space="0" w:color="auto"/>
                <w:left w:val="none" w:sz="0" w:space="0" w:color="auto"/>
                <w:bottom w:val="none" w:sz="0" w:space="0" w:color="auto"/>
                <w:right w:val="none" w:sz="0" w:space="0" w:color="auto"/>
              </w:divBdr>
            </w:div>
            <w:div w:id="155654133">
              <w:marLeft w:val="0"/>
              <w:marRight w:val="0"/>
              <w:marTop w:val="0"/>
              <w:marBottom w:val="0"/>
              <w:divBdr>
                <w:top w:val="none" w:sz="0" w:space="0" w:color="auto"/>
                <w:left w:val="none" w:sz="0" w:space="0" w:color="auto"/>
                <w:bottom w:val="none" w:sz="0" w:space="0" w:color="auto"/>
                <w:right w:val="none" w:sz="0" w:space="0" w:color="auto"/>
              </w:divBdr>
              <w:divsChild>
                <w:div w:id="1707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1465">
      <w:bodyDiv w:val="1"/>
      <w:marLeft w:val="0"/>
      <w:marRight w:val="0"/>
      <w:marTop w:val="0"/>
      <w:marBottom w:val="0"/>
      <w:divBdr>
        <w:top w:val="none" w:sz="0" w:space="0" w:color="auto"/>
        <w:left w:val="none" w:sz="0" w:space="0" w:color="auto"/>
        <w:bottom w:val="none" w:sz="0" w:space="0" w:color="auto"/>
        <w:right w:val="none" w:sz="0" w:space="0" w:color="auto"/>
      </w:divBdr>
    </w:div>
    <w:div w:id="1233125838">
      <w:bodyDiv w:val="1"/>
      <w:marLeft w:val="0"/>
      <w:marRight w:val="0"/>
      <w:marTop w:val="0"/>
      <w:marBottom w:val="0"/>
      <w:divBdr>
        <w:top w:val="none" w:sz="0" w:space="0" w:color="auto"/>
        <w:left w:val="none" w:sz="0" w:space="0" w:color="auto"/>
        <w:bottom w:val="none" w:sz="0" w:space="0" w:color="auto"/>
        <w:right w:val="none" w:sz="0" w:space="0" w:color="auto"/>
      </w:divBdr>
    </w:div>
    <w:div w:id="1840463960">
      <w:bodyDiv w:val="1"/>
      <w:marLeft w:val="0"/>
      <w:marRight w:val="0"/>
      <w:marTop w:val="0"/>
      <w:marBottom w:val="0"/>
      <w:divBdr>
        <w:top w:val="none" w:sz="0" w:space="0" w:color="auto"/>
        <w:left w:val="none" w:sz="0" w:space="0" w:color="auto"/>
        <w:bottom w:val="none" w:sz="0" w:space="0" w:color="auto"/>
        <w:right w:val="none" w:sz="0" w:space="0" w:color="auto"/>
      </w:divBdr>
    </w:div>
    <w:div w:id="1991665578">
      <w:bodyDiv w:val="1"/>
      <w:marLeft w:val="0"/>
      <w:marRight w:val="0"/>
      <w:marTop w:val="0"/>
      <w:marBottom w:val="0"/>
      <w:divBdr>
        <w:top w:val="none" w:sz="0" w:space="0" w:color="auto"/>
        <w:left w:val="none" w:sz="0" w:space="0" w:color="auto"/>
        <w:bottom w:val="none" w:sz="0" w:space="0" w:color="auto"/>
        <w:right w:val="none" w:sz="0" w:space="0" w:color="auto"/>
      </w:divBdr>
    </w:div>
    <w:div w:id="21130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yleneproducerscommittee@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AC32E-A8EC-4679-8BFB-A060102F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5</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ETHYLENE PRODUCERS’ COMMITTEE MEETING</vt:lpstr>
    </vt:vector>
  </TitlesOfParts>
  <Company>Lyondell Petrochemical Company</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ETHYLENE PRODUCERS’ COMMITTEE MEETING</dc:title>
  <dc:creator>Michael J. Kennedy</dc:creator>
  <cp:lastModifiedBy>U645400</cp:lastModifiedBy>
  <cp:revision>128</cp:revision>
  <cp:lastPrinted>2016-02-15T21:34:00Z</cp:lastPrinted>
  <dcterms:created xsi:type="dcterms:W3CDTF">2014-05-15T14:51:00Z</dcterms:created>
  <dcterms:modified xsi:type="dcterms:W3CDTF">2016-02-16T16:52:00Z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0x0101003D93AAB6AD2798439D42B6DF1331EED0</vt:lpwstr>
  </property>
  <property fmtid="{D5CDD505-2E9C-101B-9397-08002B2CF9AE}" pid="3" name="Content_Steward">
    <vt:lpwstr>Krinock R u645400</vt:lpwstr>
  </property>
  <property fmtid="{D5CDD505-2E9C-101B-9397-08002B2CF9AE}" pid="4" name="Update_Footer">
    <vt:lpwstr>No</vt:lpwstr>
  </property>
  <property fmtid="{D5CDD505-2E9C-101B-9397-08002B2CF9AE}" pid="5" name="Radio_Button">
    <vt:lpwstr>RadioButton2</vt:lpwstr>
  </property>
  <property fmtid="{D5CDD505-2E9C-101B-9397-08002B2CF9AE}" pid="6" name="Information_Classification">
    <vt:lpwstr/>
  </property>
  <property fmtid="{D5CDD505-2E9C-101B-9397-08002B2CF9AE}" pid="7" name="Record_Title_ID">
    <vt:lpwstr>1541</vt:lpwstr>
  </property>
  <property fmtid="{D5CDD505-2E9C-101B-9397-08002B2CF9AE}" pid="8" name="Initial_Creation_Date">
    <vt:filetime>2014-05-15T14:50:58Z</vt:filetime>
  </property>
  <property fmtid="{D5CDD505-2E9C-101B-9397-08002B2CF9AE}" pid="9" name="Retention_Period_Start_Date">
    <vt:filetime>2016-02-16T16:52:36Z</vt:filetime>
  </property>
  <property fmtid="{D5CDD505-2E9C-101B-9397-08002B2CF9AE}" pid="10" name="Last_Reviewed_Date">
    <vt:lpwstr/>
  </property>
  <property fmtid="{D5CDD505-2E9C-101B-9397-08002B2CF9AE}" pid="11" name="Retention_Review_Frequency">
    <vt:lpwstr/>
  </property>
  <property fmtid="{D5CDD505-2E9C-101B-9397-08002B2CF9AE}" pid="12" name="lqminfo">
    <vt:i4>1</vt:i4>
  </property>
  <property fmtid="{D5CDD505-2E9C-101B-9397-08002B2CF9AE}" pid="13" name="lqmsess">
    <vt:lpwstr>f8656c3d-97dc-4e12-bee3-dcbfce25fb10</vt:lpwstr>
  </property>
  <property fmtid="{D5CDD505-2E9C-101B-9397-08002B2CF9AE}" pid="14" name="_AdHocReviewCycleID">
    <vt:i4>-1323692569</vt:i4>
  </property>
  <property fmtid="{D5CDD505-2E9C-101B-9397-08002B2CF9AE}" pid="15" name="_NewReviewCycle">
    <vt:lpwstr/>
  </property>
  <property fmtid="{D5CDD505-2E9C-101B-9397-08002B2CF9AE}" pid="16" name="_EmailSubject">
    <vt:lpwstr>Feb4 MOM - EPC Technical Subcommittee </vt:lpwstr>
  </property>
  <property fmtid="{D5CDD505-2E9C-101B-9397-08002B2CF9AE}" pid="17" name="_AuthorEmail">
    <vt:lpwstr>RJKrinock@dow.com</vt:lpwstr>
  </property>
  <property fmtid="{D5CDD505-2E9C-101B-9397-08002B2CF9AE}" pid="18" name="_AuthorEmailDisplayName">
    <vt:lpwstr>Krinock, Robert (RJ)</vt:lpwstr>
  </property>
</Properties>
</file>